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BB90" w14:textId="77777777" w:rsidR="00210A90" w:rsidRPr="00834CF8" w:rsidRDefault="00210A90" w:rsidP="00D55F53">
      <w:pPr>
        <w:spacing w:after="0" w:line="360" w:lineRule="auto"/>
        <w:jc w:val="center"/>
        <w:rPr>
          <w:rFonts w:ascii="Times New Roman" w:hAnsi="Times New Roman"/>
          <w:b/>
          <w:sz w:val="24"/>
          <w:szCs w:val="24"/>
        </w:rPr>
      </w:pPr>
      <w:commentRangeStart w:id="0"/>
      <w:r w:rsidRPr="00834CF8">
        <w:rPr>
          <w:rFonts w:ascii="Times New Roman" w:hAnsi="Times New Roman"/>
          <w:b/>
          <w:sz w:val="24"/>
          <w:szCs w:val="24"/>
          <w:lang w:val="id-ID"/>
        </w:rPr>
        <w:t xml:space="preserve">PENERAPAN </w:t>
      </w:r>
      <w:r w:rsidRPr="00834CF8">
        <w:rPr>
          <w:rFonts w:ascii="Times New Roman" w:hAnsi="Times New Roman"/>
          <w:b/>
          <w:bCs/>
          <w:iCs/>
          <w:sz w:val="24"/>
          <w:szCs w:val="24"/>
          <w:lang w:eastAsia="id-ID"/>
        </w:rPr>
        <w:t xml:space="preserve">SUPERVISI KLINIS </w:t>
      </w:r>
      <w:r w:rsidRPr="00834CF8">
        <w:rPr>
          <w:rFonts w:ascii="Times New Roman" w:hAnsi="Times New Roman"/>
          <w:b/>
          <w:bCs/>
          <w:iCs/>
          <w:sz w:val="24"/>
          <w:szCs w:val="24"/>
          <w:lang w:val="id-ID" w:eastAsia="id-ID"/>
        </w:rPr>
        <w:t xml:space="preserve">DALAM </w:t>
      </w:r>
      <w:r w:rsidRPr="00834CF8">
        <w:rPr>
          <w:rFonts w:ascii="Times New Roman" w:hAnsi="Times New Roman"/>
          <w:b/>
          <w:bCs/>
          <w:iCs/>
          <w:sz w:val="24"/>
          <w:szCs w:val="24"/>
          <w:lang w:eastAsia="id-ID"/>
        </w:rPr>
        <w:t>MENINGKATKAN KETERAMPILAN MENGAJAR GURU</w:t>
      </w:r>
      <w:r w:rsidRPr="00834CF8">
        <w:rPr>
          <w:rFonts w:ascii="Times New Roman" w:hAnsi="Times New Roman"/>
          <w:b/>
          <w:bCs/>
          <w:iCs/>
          <w:sz w:val="24"/>
          <w:szCs w:val="24"/>
          <w:lang w:val="id-ID" w:eastAsia="id-ID"/>
        </w:rPr>
        <w:t xml:space="preserve"> PENDIDIKAN AGAMA KRISTEN</w:t>
      </w:r>
      <w:r w:rsidRPr="00834CF8">
        <w:rPr>
          <w:rFonts w:ascii="Times New Roman" w:hAnsi="Times New Roman"/>
          <w:b/>
          <w:bCs/>
          <w:iCs/>
          <w:sz w:val="24"/>
          <w:szCs w:val="24"/>
          <w:lang w:eastAsia="id-ID"/>
        </w:rPr>
        <w:t xml:space="preserve"> </w:t>
      </w:r>
      <w:r w:rsidRPr="00834CF8">
        <w:rPr>
          <w:rFonts w:ascii="Times New Roman" w:hAnsi="Times New Roman"/>
          <w:b/>
          <w:sz w:val="24"/>
          <w:szCs w:val="24"/>
          <w:lang w:val="id-ID"/>
        </w:rPr>
        <w:t xml:space="preserve">BINAAN KECAMATAN MEDAN JOHOR </w:t>
      </w:r>
      <w:commentRangeEnd w:id="0"/>
      <w:r w:rsidR="00C45DED">
        <w:rPr>
          <w:rStyle w:val="CommentReference"/>
        </w:rPr>
        <w:commentReference w:id="0"/>
      </w:r>
    </w:p>
    <w:p w14:paraId="155F3FB5" w14:textId="77777777" w:rsidR="00210A90" w:rsidRPr="00834CF8" w:rsidRDefault="00210A90" w:rsidP="00D55F53">
      <w:pPr>
        <w:spacing w:after="0" w:line="360" w:lineRule="auto"/>
        <w:jc w:val="center"/>
        <w:rPr>
          <w:rFonts w:ascii="Times New Roman" w:hAnsi="Times New Roman"/>
          <w:b/>
          <w:sz w:val="24"/>
          <w:szCs w:val="24"/>
        </w:rPr>
      </w:pPr>
    </w:p>
    <w:p w14:paraId="021BC5AB" w14:textId="77777777" w:rsidR="00210A90" w:rsidRPr="00210A90" w:rsidRDefault="00210A90" w:rsidP="00D55F53">
      <w:pPr>
        <w:spacing w:after="0" w:line="360" w:lineRule="auto"/>
        <w:jc w:val="center"/>
        <w:rPr>
          <w:rFonts w:ascii="Times New Roman" w:hAnsi="Times New Roman"/>
          <w:b/>
          <w:sz w:val="24"/>
          <w:szCs w:val="24"/>
          <w:lang w:val="id-ID"/>
        </w:rPr>
      </w:pPr>
      <w:commentRangeStart w:id="1"/>
      <w:r>
        <w:rPr>
          <w:rFonts w:ascii="Times New Roman" w:hAnsi="Times New Roman"/>
          <w:b/>
          <w:sz w:val="24"/>
          <w:szCs w:val="24"/>
        </w:rPr>
        <w:t>Chandra Manik</w:t>
      </w:r>
    </w:p>
    <w:p w14:paraId="7E7AEC76" w14:textId="77777777" w:rsidR="00210A90" w:rsidRDefault="00210A90" w:rsidP="00D55F53">
      <w:pPr>
        <w:spacing w:after="0" w:line="360" w:lineRule="auto"/>
        <w:jc w:val="center"/>
        <w:rPr>
          <w:rFonts w:ascii="Times New Roman" w:hAnsi="Times New Roman"/>
          <w:b/>
          <w:sz w:val="24"/>
          <w:szCs w:val="24"/>
          <w:lang w:val="id-ID"/>
        </w:rPr>
      </w:pPr>
      <w:r w:rsidRPr="00834CF8">
        <w:rPr>
          <w:rFonts w:ascii="Times New Roman" w:hAnsi="Times New Roman"/>
          <w:b/>
          <w:sz w:val="24"/>
          <w:szCs w:val="24"/>
        </w:rPr>
        <w:t xml:space="preserve">Pengawas </w:t>
      </w:r>
      <w:r w:rsidR="009C6451">
        <w:rPr>
          <w:rFonts w:ascii="Times New Roman" w:hAnsi="Times New Roman"/>
          <w:b/>
          <w:sz w:val="24"/>
          <w:szCs w:val="24"/>
          <w:lang w:val="id-ID"/>
        </w:rPr>
        <w:t>PAK</w:t>
      </w:r>
      <w:r w:rsidRPr="00834CF8">
        <w:rPr>
          <w:rFonts w:ascii="Times New Roman" w:hAnsi="Times New Roman"/>
          <w:b/>
          <w:sz w:val="24"/>
          <w:szCs w:val="24"/>
          <w:lang w:val="id-ID"/>
        </w:rPr>
        <w:t xml:space="preserve"> </w:t>
      </w:r>
      <w:r w:rsidR="009C6451">
        <w:rPr>
          <w:rFonts w:ascii="Times New Roman" w:hAnsi="Times New Roman"/>
          <w:b/>
          <w:sz w:val="24"/>
          <w:szCs w:val="24"/>
          <w:lang w:val="id-ID"/>
        </w:rPr>
        <w:t xml:space="preserve">Kota </w:t>
      </w:r>
      <w:r w:rsidRPr="00834CF8">
        <w:rPr>
          <w:rFonts w:ascii="Times New Roman" w:hAnsi="Times New Roman"/>
          <w:b/>
          <w:sz w:val="24"/>
          <w:szCs w:val="24"/>
          <w:lang w:val="id-ID"/>
        </w:rPr>
        <w:t xml:space="preserve">Medan </w:t>
      </w:r>
      <w:commentRangeEnd w:id="1"/>
      <w:r w:rsidR="00C45DED">
        <w:rPr>
          <w:rStyle w:val="CommentReference"/>
        </w:rPr>
        <w:commentReference w:id="1"/>
      </w:r>
    </w:p>
    <w:p w14:paraId="4CCE65AD" w14:textId="77777777" w:rsidR="00210A90" w:rsidRDefault="00210A90" w:rsidP="00D55F53">
      <w:pPr>
        <w:spacing w:after="0" w:line="360" w:lineRule="auto"/>
        <w:jc w:val="center"/>
        <w:rPr>
          <w:rFonts w:ascii="Times New Roman" w:hAnsi="Times New Roman"/>
          <w:b/>
          <w:sz w:val="24"/>
          <w:szCs w:val="24"/>
          <w:lang w:val="id-ID"/>
        </w:rPr>
      </w:pPr>
      <w:commentRangeStart w:id="2"/>
      <w:r>
        <w:rPr>
          <w:rFonts w:ascii="Times New Roman" w:hAnsi="Times New Roman"/>
          <w:b/>
          <w:sz w:val="24"/>
          <w:szCs w:val="24"/>
          <w:lang w:val="id-ID"/>
        </w:rPr>
        <w:t>Surel :</w:t>
      </w:r>
      <w:commentRangeEnd w:id="2"/>
      <w:r w:rsidR="007F3DCE">
        <w:rPr>
          <w:rStyle w:val="CommentReference"/>
        </w:rPr>
        <w:commentReference w:id="2"/>
      </w:r>
    </w:p>
    <w:p w14:paraId="251F8387" w14:textId="77777777" w:rsidR="00210A90" w:rsidRPr="00834CF8" w:rsidRDefault="00210A90" w:rsidP="00D55F53">
      <w:pPr>
        <w:spacing w:after="0" w:line="360" w:lineRule="auto"/>
        <w:jc w:val="center"/>
        <w:rPr>
          <w:rFonts w:ascii="Times New Roman" w:hAnsi="Times New Roman"/>
          <w:b/>
          <w:sz w:val="24"/>
          <w:szCs w:val="24"/>
        </w:rPr>
      </w:pPr>
    </w:p>
    <w:p w14:paraId="4505982D" w14:textId="77777777" w:rsidR="00210A90" w:rsidRPr="00D8214A" w:rsidRDefault="00210A90" w:rsidP="00D55F53">
      <w:pPr>
        <w:autoSpaceDE w:val="0"/>
        <w:autoSpaceDN w:val="0"/>
        <w:adjustRightInd w:val="0"/>
        <w:spacing w:after="0" w:line="240" w:lineRule="auto"/>
        <w:jc w:val="center"/>
        <w:rPr>
          <w:rFonts w:ascii="Times New Roman" w:hAnsi="Times New Roman"/>
          <w:b/>
          <w:szCs w:val="24"/>
          <w:lang w:val="id-ID"/>
        </w:rPr>
      </w:pPr>
      <w:commentRangeStart w:id="3"/>
      <w:r w:rsidRPr="00D8214A">
        <w:rPr>
          <w:rFonts w:ascii="Times New Roman" w:hAnsi="Times New Roman"/>
          <w:b/>
          <w:szCs w:val="24"/>
        </w:rPr>
        <w:t>ABSTRAK</w:t>
      </w:r>
    </w:p>
    <w:p w14:paraId="02ABD0CA" w14:textId="77777777" w:rsidR="00210A90" w:rsidRPr="00D8214A" w:rsidRDefault="00210A90" w:rsidP="00D55F53">
      <w:pPr>
        <w:pStyle w:val="Header"/>
        <w:tabs>
          <w:tab w:val="clear" w:pos="4320"/>
          <w:tab w:val="clear" w:pos="8640"/>
        </w:tabs>
        <w:ind w:firstLine="709"/>
        <w:contextualSpacing/>
        <w:jc w:val="both"/>
        <w:rPr>
          <w:color w:val="000000"/>
          <w:sz w:val="22"/>
          <w:lang w:val="de-DE"/>
        </w:rPr>
      </w:pPr>
      <w:r w:rsidRPr="00D8214A">
        <w:rPr>
          <w:sz w:val="22"/>
        </w:rPr>
        <w:t xml:space="preserve">Tujuan penelitian ini adalah untuk </w:t>
      </w:r>
      <w:r w:rsidRPr="00D8214A">
        <w:rPr>
          <w:color w:val="000000"/>
          <w:sz w:val="22"/>
          <w:lang w:val="id-ID"/>
        </w:rPr>
        <w:t>mengetahui</w:t>
      </w:r>
      <w:r w:rsidRPr="00D8214A">
        <w:rPr>
          <w:color w:val="000000"/>
          <w:sz w:val="22"/>
        </w:rPr>
        <w:t xml:space="preserve"> </w:t>
      </w:r>
      <w:r w:rsidRPr="00D8214A">
        <w:rPr>
          <w:color w:val="000000"/>
          <w:sz w:val="22"/>
          <w:lang w:val="id-ID"/>
        </w:rPr>
        <w:t xml:space="preserve">peningkatan keterampilan mengajar guru setelah diterapkan supervisi klinis di </w:t>
      </w:r>
      <w:r w:rsidRPr="00D8214A">
        <w:rPr>
          <w:color w:val="000000"/>
          <w:sz w:val="22"/>
        </w:rPr>
        <w:t xml:space="preserve">Sekolah Binaan </w:t>
      </w:r>
      <w:r w:rsidRPr="00D8214A">
        <w:rPr>
          <w:color w:val="000000"/>
          <w:sz w:val="22"/>
          <w:lang w:val="id-ID"/>
        </w:rPr>
        <w:t>Kecamatan Medan Johor kota</w:t>
      </w:r>
      <w:r w:rsidRPr="00D8214A">
        <w:rPr>
          <w:color w:val="000000"/>
          <w:sz w:val="22"/>
        </w:rPr>
        <w:t xml:space="preserve"> Medan </w:t>
      </w:r>
      <w:r w:rsidR="00574785" w:rsidRPr="00D8214A">
        <w:rPr>
          <w:color w:val="000000"/>
          <w:sz w:val="22"/>
          <w:lang w:val="id-ID"/>
        </w:rPr>
        <w:t xml:space="preserve">tahun </w:t>
      </w:r>
      <w:r w:rsidRPr="00D8214A">
        <w:rPr>
          <w:color w:val="000000"/>
          <w:sz w:val="22"/>
          <w:lang w:val="id-ID"/>
        </w:rPr>
        <w:t xml:space="preserve">ajaran </w:t>
      </w:r>
      <w:r w:rsidRPr="00D8214A">
        <w:rPr>
          <w:color w:val="000000"/>
          <w:sz w:val="22"/>
        </w:rPr>
        <w:t>201</w:t>
      </w:r>
      <w:r w:rsidRPr="00D8214A">
        <w:rPr>
          <w:color w:val="000000"/>
          <w:sz w:val="22"/>
          <w:lang w:val="id-ID"/>
        </w:rPr>
        <w:t>6</w:t>
      </w:r>
      <w:r w:rsidRPr="00D8214A">
        <w:rPr>
          <w:color w:val="000000"/>
          <w:sz w:val="22"/>
        </w:rPr>
        <w:t>/201</w:t>
      </w:r>
      <w:r w:rsidRPr="00D8214A">
        <w:rPr>
          <w:color w:val="000000"/>
          <w:sz w:val="22"/>
          <w:lang w:val="id-ID"/>
        </w:rPr>
        <w:t xml:space="preserve">7. </w:t>
      </w:r>
      <w:r w:rsidRPr="00D8214A">
        <w:rPr>
          <w:sz w:val="22"/>
        </w:rPr>
        <w:t xml:space="preserve">Penelitian ini menggunakan pendekatan penelitian tindakan sekolah </w:t>
      </w:r>
      <w:r w:rsidRPr="00D8214A">
        <w:rPr>
          <w:i/>
          <w:iCs/>
          <w:sz w:val="22"/>
        </w:rPr>
        <w:t xml:space="preserve">(action research) </w:t>
      </w:r>
      <w:r w:rsidRPr="00D8214A">
        <w:rPr>
          <w:sz w:val="22"/>
        </w:rPr>
        <w:t>dengan menggunakan strategi siklus</w:t>
      </w:r>
      <w:r w:rsidRPr="00D8214A">
        <w:rPr>
          <w:sz w:val="22"/>
          <w:lang w:val="id-ID"/>
        </w:rPr>
        <w:t xml:space="preserve"> sebanyak dua siklus</w:t>
      </w:r>
      <w:r w:rsidRPr="00D8214A">
        <w:rPr>
          <w:sz w:val="22"/>
        </w:rPr>
        <w:t>.</w:t>
      </w:r>
      <w:r w:rsidRPr="00D8214A">
        <w:rPr>
          <w:sz w:val="22"/>
          <w:lang w:val="id-ID"/>
        </w:rPr>
        <w:t xml:space="preserve"> Penelitian dilaksanakan di </w:t>
      </w:r>
      <w:r w:rsidRPr="00D8214A">
        <w:rPr>
          <w:color w:val="000000"/>
          <w:sz w:val="22"/>
        </w:rPr>
        <w:t xml:space="preserve">Sekolah Binaan SMP Negeri </w:t>
      </w:r>
      <w:r w:rsidRPr="00D8214A">
        <w:rPr>
          <w:color w:val="000000"/>
          <w:sz w:val="22"/>
          <w:lang w:val="id-ID"/>
        </w:rPr>
        <w:t>28</w:t>
      </w:r>
      <w:r w:rsidRPr="00D8214A">
        <w:rPr>
          <w:color w:val="000000"/>
          <w:sz w:val="22"/>
        </w:rPr>
        <w:t xml:space="preserve"> Medan</w:t>
      </w:r>
      <w:r w:rsidRPr="00D8214A">
        <w:rPr>
          <w:sz w:val="22"/>
          <w:lang w:val="id-ID"/>
        </w:rPr>
        <w:t xml:space="preserve"> mulai Juli sampai dengan Oktober 2016. </w:t>
      </w:r>
      <w:r w:rsidRPr="00D8214A">
        <w:rPr>
          <w:sz w:val="22"/>
        </w:rPr>
        <w:t xml:space="preserve">Subyek penelitian ini adalah </w:t>
      </w:r>
      <w:r w:rsidRPr="00D8214A">
        <w:rPr>
          <w:sz w:val="22"/>
          <w:lang w:val="id-ID"/>
        </w:rPr>
        <w:t>10 orang guru bidang studi Pendidikan Agama Kristen</w:t>
      </w:r>
      <w:r w:rsidRPr="00D8214A">
        <w:rPr>
          <w:sz w:val="22"/>
        </w:rPr>
        <w:t>. Berdasarkan penelitian yang dilakukan, dapat disimpulkan bahwa</w:t>
      </w:r>
      <w:r w:rsidR="00D8214A" w:rsidRPr="00D8214A">
        <w:rPr>
          <w:sz w:val="22"/>
          <w:lang w:val="id-ID"/>
        </w:rPr>
        <w:t xml:space="preserve"> </w:t>
      </w:r>
      <w:r w:rsidRPr="00D8214A">
        <w:rPr>
          <w:sz w:val="22"/>
          <w:lang w:val="id-ID"/>
        </w:rPr>
        <w:t>penerapan supervisi klinis terbukti berhasil meningkatkan keterampilan mengajar guru dengan peningkatan yang terjadi pada masnig-masing aspek dan ketercapaian indikator keberhasilan setiap  aspek pada Siklus II.</w:t>
      </w:r>
    </w:p>
    <w:p w14:paraId="14759214" w14:textId="77777777" w:rsidR="00210A90" w:rsidRPr="00D8214A" w:rsidRDefault="00210A90" w:rsidP="00D55F53">
      <w:pPr>
        <w:autoSpaceDE w:val="0"/>
        <w:autoSpaceDN w:val="0"/>
        <w:adjustRightInd w:val="0"/>
        <w:spacing w:after="0" w:line="240" w:lineRule="auto"/>
        <w:jc w:val="both"/>
        <w:rPr>
          <w:rFonts w:ascii="Times New Roman" w:hAnsi="Times New Roman"/>
          <w:szCs w:val="24"/>
          <w:lang w:val="id-ID"/>
        </w:rPr>
      </w:pPr>
    </w:p>
    <w:p w14:paraId="7D71C1B0" w14:textId="77777777" w:rsidR="00210A90" w:rsidRDefault="00210A90" w:rsidP="00D55F53">
      <w:pPr>
        <w:spacing w:after="0" w:line="360" w:lineRule="auto"/>
        <w:rPr>
          <w:rFonts w:ascii="Times New Roman" w:hAnsi="Times New Roman"/>
          <w:i/>
          <w:szCs w:val="24"/>
          <w:lang w:val="id-ID"/>
        </w:rPr>
      </w:pPr>
      <w:r w:rsidRPr="00D8214A">
        <w:rPr>
          <w:rFonts w:ascii="Times New Roman" w:hAnsi="Times New Roman"/>
          <w:szCs w:val="24"/>
          <w:lang w:val="id-ID"/>
        </w:rPr>
        <w:t>Kata Kunci</w:t>
      </w:r>
      <w:r w:rsidRPr="00D8214A">
        <w:rPr>
          <w:rFonts w:ascii="Times New Roman" w:hAnsi="Times New Roman"/>
          <w:szCs w:val="24"/>
          <w:lang w:val="id-ID"/>
        </w:rPr>
        <w:tab/>
        <w:t xml:space="preserve">: </w:t>
      </w:r>
      <w:r w:rsidRPr="00D8214A">
        <w:rPr>
          <w:rFonts w:ascii="Times New Roman" w:hAnsi="Times New Roman"/>
          <w:i/>
          <w:szCs w:val="24"/>
          <w:lang w:val="id-ID"/>
        </w:rPr>
        <w:t>Keterampilan Mengajar, Supervisi Klinis</w:t>
      </w:r>
    </w:p>
    <w:p w14:paraId="1020652A" w14:textId="77777777" w:rsidR="00D8214A" w:rsidRDefault="00D8214A" w:rsidP="00D55F53">
      <w:pPr>
        <w:spacing w:after="0" w:line="360" w:lineRule="auto"/>
        <w:jc w:val="center"/>
        <w:rPr>
          <w:rFonts w:ascii="Times New Roman" w:hAnsi="Times New Roman"/>
          <w:b/>
          <w:szCs w:val="24"/>
          <w:lang w:val="id-ID"/>
        </w:rPr>
      </w:pPr>
    </w:p>
    <w:p w14:paraId="45D5C936" w14:textId="77777777" w:rsidR="00210A90" w:rsidRPr="00D8214A" w:rsidRDefault="00D8214A" w:rsidP="00D55F53">
      <w:pPr>
        <w:spacing w:after="0" w:line="360" w:lineRule="auto"/>
        <w:jc w:val="center"/>
        <w:rPr>
          <w:rFonts w:ascii="Times New Roman" w:hAnsi="Times New Roman"/>
          <w:b/>
          <w:szCs w:val="24"/>
          <w:lang w:val="id-ID"/>
        </w:rPr>
      </w:pPr>
      <w:r w:rsidRPr="00D8214A">
        <w:rPr>
          <w:rFonts w:ascii="Times New Roman" w:hAnsi="Times New Roman"/>
          <w:b/>
          <w:szCs w:val="24"/>
          <w:lang w:val="id-ID"/>
        </w:rPr>
        <w:t>ABSTRACT</w:t>
      </w:r>
    </w:p>
    <w:p w14:paraId="3594E500" w14:textId="77777777" w:rsidR="00574785" w:rsidRPr="00D8214A" w:rsidRDefault="00574785" w:rsidP="00D55F53">
      <w:pPr>
        <w:autoSpaceDE w:val="0"/>
        <w:autoSpaceDN w:val="0"/>
        <w:adjustRightInd w:val="0"/>
        <w:spacing w:after="0" w:line="360" w:lineRule="auto"/>
        <w:ind w:firstLine="720"/>
        <w:contextualSpacing/>
        <w:jc w:val="both"/>
        <w:rPr>
          <w:rFonts w:ascii="Times New Roman" w:hAnsi="Times New Roman"/>
          <w:i/>
          <w:szCs w:val="24"/>
          <w:lang w:val="id-ID"/>
        </w:rPr>
      </w:pPr>
      <w:r w:rsidRPr="00D8214A">
        <w:rPr>
          <w:rFonts w:ascii="Times New Roman" w:hAnsi="Times New Roman"/>
          <w:i/>
          <w:szCs w:val="24"/>
          <w:lang w:val="id-ID"/>
        </w:rPr>
        <w:t xml:space="preserve">The purpose of this research is to improve the teaching skills of teachers after applied Clinical Supervision in Junior High School district Medan Johor years a 2016/2017. This study uses action research approach to school with two cycles. Reseach </w:t>
      </w:r>
      <w:r w:rsidR="00D8214A" w:rsidRPr="00D8214A">
        <w:rPr>
          <w:rFonts w:ascii="Times New Roman" w:hAnsi="Times New Roman"/>
          <w:i/>
          <w:szCs w:val="24"/>
          <w:lang w:val="id-ID"/>
        </w:rPr>
        <w:t>was conducted in SMP N 28 Medan strat in July to October 2016. Subject in this research are 10 person of teacher christianity. Based on research can concluded that application of clinical supervision proven to improve teaching skills of teachers with improvement occurring in each aspect and achievement indicators of the success of every aspect of the cycle II.</w:t>
      </w:r>
    </w:p>
    <w:p w14:paraId="2C21F64F" w14:textId="77777777" w:rsidR="00D8214A" w:rsidRPr="00D8214A" w:rsidRDefault="00D8214A" w:rsidP="00D55F53">
      <w:pPr>
        <w:autoSpaceDE w:val="0"/>
        <w:autoSpaceDN w:val="0"/>
        <w:adjustRightInd w:val="0"/>
        <w:spacing w:after="0" w:line="360" w:lineRule="auto"/>
        <w:contextualSpacing/>
        <w:jc w:val="both"/>
        <w:rPr>
          <w:rFonts w:ascii="Times New Roman" w:hAnsi="Times New Roman"/>
          <w:i/>
          <w:szCs w:val="24"/>
          <w:lang w:val="id-ID"/>
        </w:rPr>
      </w:pPr>
      <w:r w:rsidRPr="00D8214A">
        <w:rPr>
          <w:rFonts w:ascii="Times New Roman" w:hAnsi="Times New Roman"/>
          <w:i/>
          <w:szCs w:val="24"/>
          <w:lang w:val="id-ID"/>
        </w:rPr>
        <w:t>Key word : Teaching Skills, Clinical Supervision</w:t>
      </w:r>
      <w:commentRangeEnd w:id="3"/>
      <w:r w:rsidR="00A5516C">
        <w:rPr>
          <w:rStyle w:val="CommentReference"/>
        </w:rPr>
        <w:commentReference w:id="3"/>
      </w:r>
    </w:p>
    <w:p w14:paraId="2DF30F37" w14:textId="77777777" w:rsidR="00D55F53" w:rsidRPr="00D55F53" w:rsidRDefault="00D55F53" w:rsidP="00D55F53">
      <w:pPr>
        <w:autoSpaceDE w:val="0"/>
        <w:autoSpaceDN w:val="0"/>
        <w:adjustRightInd w:val="0"/>
        <w:spacing w:after="0" w:line="360" w:lineRule="auto"/>
        <w:contextualSpacing/>
        <w:rPr>
          <w:rFonts w:ascii="Times New Roman" w:hAnsi="Times New Roman"/>
          <w:b/>
          <w:bCs/>
          <w:sz w:val="24"/>
          <w:szCs w:val="24"/>
          <w:lang w:val="id-ID"/>
        </w:rPr>
        <w:sectPr w:rsidR="00D55F53" w:rsidRPr="00D55F53" w:rsidSect="00210A90">
          <w:headerReference w:type="default" r:id="rId10"/>
          <w:footerReference w:type="default" r:id="rId11"/>
          <w:pgSz w:w="11907" w:h="16839" w:code="9"/>
          <w:pgMar w:top="2268" w:right="1701" w:bottom="1701" w:left="2268" w:header="720" w:footer="227" w:gutter="0"/>
          <w:cols w:space="720"/>
          <w:docGrid w:linePitch="360"/>
        </w:sectPr>
      </w:pPr>
    </w:p>
    <w:p w14:paraId="609B74A4" w14:textId="77777777" w:rsidR="00210A90" w:rsidRPr="00834CF8" w:rsidRDefault="00210A90" w:rsidP="00D55F53">
      <w:pPr>
        <w:autoSpaceDE w:val="0"/>
        <w:autoSpaceDN w:val="0"/>
        <w:adjustRightInd w:val="0"/>
        <w:spacing w:after="0" w:line="360" w:lineRule="auto"/>
        <w:contextualSpacing/>
        <w:rPr>
          <w:rFonts w:ascii="Times New Roman" w:hAnsi="Times New Roman"/>
          <w:b/>
          <w:bCs/>
          <w:sz w:val="24"/>
          <w:szCs w:val="24"/>
        </w:rPr>
      </w:pPr>
      <w:commentRangeStart w:id="4"/>
      <w:r w:rsidRPr="00834CF8">
        <w:rPr>
          <w:rFonts w:ascii="Times New Roman" w:hAnsi="Times New Roman"/>
          <w:b/>
          <w:bCs/>
          <w:sz w:val="24"/>
          <w:szCs w:val="24"/>
        </w:rPr>
        <w:lastRenderedPageBreak/>
        <w:t>PENDAHULUAN</w:t>
      </w:r>
    </w:p>
    <w:p w14:paraId="46D6923E" w14:textId="77777777" w:rsidR="00210A90" w:rsidRPr="00980CBA" w:rsidRDefault="00210A90" w:rsidP="00D55F53">
      <w:pPr>
        <w:tabs>
          <w:tab w:val="left" w:pos="567"/>
          <w:tab w:val="left" w:pos="851"/>
          <w:tab w:val="left" w:pos="1418"/>
          <w:tab w:val="left" w:pos="2268"/>
          <w:tab w:val="left" w:pos="2410"/>
        </w:tabs>
        <w:spacing w:after="0" w:line="360" w:lineRule="auto"/>
        <w:jc w:val="both"/>
        <w:rPr>
          <w:rFonts w:ascii="Times New Roman" w:hAnsi="Times New Roman"/>
          <w:sz w:val="24"/>
          <w:szCs w:val="24"/>
          <w:lang w:val="sv-SE"/>
        </w:rPr>
      </w:pPr>
      <w:r>
        <w:rPr>
          <w:lang w:val="id-ID" w:eastAsia="id-ID"/>
        </w:rPr>
        <w:tab/>
      </w:r>
      <w:r w:rsidRPr="00980CBA">
        <w:rPr>
          <w:rFonts w:ascii="Times New Roman" w:hAnsi="Times New Roman"/>
          <w:sz w:val="24"/>
          <w:szCs w:val="24"/>
          <w:lang w:val="id-ID" w:eastAsia="id-ID"/>
        </w:rPr>
        <w:tab/>
      </w:r>
      <w:r w:rsidRPr="00980CBA">
        <w:rPr>
          <w:rFonts w:ascii="Times New Roman" w:hAnsi="Times New Roman"/>
          <w:sz w:val="24"/>
          <w:szCs w:val="24"/>
          <w:lang w:eastAsia="id-ID"/>
        </w:rPr>
        <w:t xml:space="preserve">Berhasilnya tujuan pembelajaran ditentukan oleh banyak faktor di antaranya adalah faktor guru dalam melaksanakan proses belajar </w:t>
      </w:r>
      <w:r w:rsidRPr="00980CBA">
        <w:rPr>
          <w:rFonts w:ascii="Times New Roman" w:hAnsi="Times New Roman"/>
          <w:sz w:val="24"/>
          <w:szCs w:val="24"/>
          <w:lang w:eastAsia="id-ID"/>
        </w:rPr>
        <w:lastRenderedPageBreak/>
        <w:t>mengajar, karena guru secara langsung dapat mempengaruhi, membina dan meningkatkan kecerdasan serta keterampilan siswa.</w:t>
      </w:r>
      <w:r w:rsidRPr="00980CBA">
        <w:rPr>
          <w:rFonts w:ascii="Times New Roman" w:hAnsi="Times New Roman"/>
          <w:sz w:val="24"/>
          <w:szCs w:val="24"/>
          <w:lang w:val="id-ID" w:eastAsia="id-ID"/>
        </w:rPr>
        <w:t xml:space="preserve"> </w:t>
      </w:r>
      <w:r w:rsidRPr="00980CBA">
        <w:rPr>
          <w:rFonts w:ascii="Times New Roman" w:hAnsi="Times New Roman"/>
          <w:sz w:val="24"/>
          <w:szCs w:val="24"/>
          <w:lang w:val="sv-SE"/>
        </w:rPr>
        <w:t xml:space="preserve">Hal ini menunjukkan bahwa betapa </w:t>
      </w:r>
      <w:r w:rsidRPr="00980CBA">
        <w:rPr>
          <w:rFonts w:ascii="Times New Roman" w:hAnsi="Times New Roman"/>
          <w:sz w:val="24"/>
          <w:szCs w:val="24"/>
          <w:lang w:val="sv-SE"/>
        </w:rPr>
        <w:lastRenderedPageBreak/>
        <w:t>pentingnya  peran guru dalam dunia pendidikan. Demikian pula dalam upaya membelajarkan siswa guru dituntut memiliki multi peran sehingga mampu menciptakan kondisi belajar mengajar yang efektif.</w:t>
      </w:r>
      <w:r w:rsidRPr="00980CBA">
        <w:rPr>
          <w:rFonts w:ascii="Times New Roman" w:hAnsi="Times New Roman"/>
          <w:sz w:val="24"/>
          <w:szCs w:val="24"/>
          <w:lang w:val="id-ID"/>
        </w:rPr>
        <w:t xml:space="preserve"> </w:t>
      </w:r>
      <w:r w:rsidRPr="00980CBA">
        <w:rPr>
          <w:rFonts w:ascii="Times New Roman" w:hAnsi="Times New Roman"/>
          <w:sz w:val="24"/>
          <w:szCs w:val="24"/>
          <w:lang w:val="sv-SE"/>
        </w:rPr>
        <w:t xml:space="preserve">Agar dapat mengajar efektif, guru harus meningkatkan mutu (kualitas) mengajarnya. </w:t>
      </w:r>
      <w:r w:rsidRPr="00980CBA">
        <w:rPr>
          <w:rFonts w:ascii="Times New Roman" w:hAnsi="Times New Roman"/>
          <w:sz w:val="24"/>
          <w:szCs w:val="24"/>
          <w:lang w:val="id-ID"/>
        </w:rPr>
        <w:t>D</w:t>
      </w:r>
      <w:r w:rsidRPr="00980CBA">
        <w:rPr>
          <w:rFonts w:ascii="Times New Roman" w:hAnsi="Times New Roman"/>
          <w:sz w:val="24"/>
          <w:szCs w:val="24"/>
          <w:lang w:val="sv-SE"/>
        </w:rPr>
        <w:t>alam meningkatkan kualitas dalam mengajar hendaknya guru mampu merencanakan program pengajaran dan sekaligus mampu pula melakukan dalam bentuk interaksi belajar mengajar.</w:t>
      </w:r>
    </w:p>
    <w:p w14:paraId="30B5261F" w14:textId="77777777" w:rsidR="00210A90" w:rsidRPr="00980CBA" w:rsidRDefault="00210A90" w:rsidP="00D55F53">
      <w:pPr>
        <w:pStyle w:val="Default"/>
        <w:spacing w:line="360" w:lineRule="auto"/>
        <w:ind w:firstLine="720"/>
        <w:contextualSpacing/>
        <w:jc w:val="both"/>
        <w:rPr>
          <w:rFonts w:ascii="Times New Roman" w:hAnsi="Times New Roman" w:cs="Times New Roman"/>
          <w:lang w:val="id-ID"/>
        </w:rPr>
      </w:pPr>
      <w:r w:rsidRPr="00980CBA">
        <w:rPr>
          <w:rFonts w:ascii="Times New Roman" w:hAnsi="Times New Roman" w:cs="Times New Roman"/>
          <w:lang w:val="id-ID"/>
        </w:rPr>
        <w:t>Berdasarkan pengamatan penulis sebagai pengawas sekolah khususnya dalam Pendidikan Agama Kristen, perangkat pembelajaran seperti Silabus dan RPP telah dikembangkan sesuai dengan tuntutan KTSP, n</w:t>
      </w:r>
      <w:r w:rsidRPr="00980CBA">
        <w:rPr>
          <w:rFonts w:ascii="Times New Roman" w:hAnsi="Times New Roman" w:cs="Times New Roman"/>
        </w:rPr>
        <w:t xml:space="preserve">amun masih banyak guru-guru yang </w:t>
      </w:r>
      <w:r w:rsidRPr="00980CBA">
        <w:rPr>
          <w:rFonts w:ascii="Times New Roman" w:hAnsi="Times New Roman" w:cs="Times New Roman"/>
          <w:lang w:val="id-ID"/>
        </w:rPr>
        <w:t>melaksanakan pembelajaran tidak sesuai dengan RPP yang disusun</w:t>
      </w:r>
      <w:r w:rsidRPr="00980CBA">
        <w:rPr>
          <w:rFonts w:ascii="Times New Roman" w:hAnsi="Times New Roman" w:cs="Times New Roman"/>
        </w:rPr>
        <w:t xml:space="preserve">. </w:t>
      </w:r>
      <w:r w:rsidRPr="00980CBA">
        <w:rPr>
          <w:rFonts w:ascii="Times New Roman" w:hAnsi="Times New Roman" w:cs="Times New Roman"/>
          <w:lang w:val="id-ID"/>
        </w:rPr>
        <w:t xml:space="preserve">Pembelajaran yang dilaksanakan tidak mengikuti RPP ini menjadi tidak matang, tidak sesuai dengan KTSP dan cenderung </w:t>
      </w:r>
      <w:r w:rsidRPr="00980CBA">
        <w:rPr>
          <w:rFonts w:ascii="Times New Roman" w:hAnsi="Times New Roman" w:cs="Times New Roman"/>
        </w:rPr>
        <w:t xml:space="preserve">mengarahkan pada pola pembelajaran konvensional dimana guru aktif siswa pasif, guru berceramah siswa duduk diam dan menjadi “pendengar setia”. </w:t>
      </w:r>
      <w:r w:rsidRPr="00980CBA">
        <w:rPr>
          <w:rFonts w:ascii="Times New Roman" w:hAnsi="Times New Roman" w:cs="Times New Roman"/>
        </w:rPr>
        <w:lastRenderedPageBreak/>
        <w:t xml:space="preserve">Pembelajaran berpusat pada guru </w:t>
      </w:r>
      <w:r w:rsidRPr="00980CBA">
        <w:rPr>
          <w:rFonts w:ascii="Times New Roman" w:hAnsi="Times New Roman" w:cs="Times New Roman"/>
          <w:i/>
        </w:rPr>
        <w:t>(Teacher Centered Learning)</w:t>
      </w:r>
      <w:r w:rsidRPr="00980CBA">
        <w:rPr>
          <w:rFonts w:ascii="Times New Roman" w:hAnsi="Times New Roman" w:cs="Times New Roman"/>
        </w:rPr>
        <w:t>. P</w:t>
      </w:r>
      <w:r w:rsidRPr="00980CBA">
        <w:rPr>
          <w:rFonts w:ascii="Times New Roman" w:hAnsi="Times New Roman" w:cs="Times New Roman"/>
          <w:lang w:val="id-ID"/>
        </w:rPr>
        <w:t>adahal p</w:t>
      </w:r>
      <w:r w:rsidRPr="00980CBA">
        <w:rPr>
          <w:rFonts w:ascii="Times New Roman" w:hAnsi="Times New Roman" w:cs="Times New Roman"/>
        </w:rPr>
        <w:t xml:space="preserve">embelajaran seharusnya berpusat pada siswa </w:t>
      </w:r>
      <w:r w:rsidRPr="00980CBA">
        <w:rPr>
          <w:rFonts w:ascii="Times New Roman" w:hAnsi="Times New Roman" w:cs="Times New Roman"/>
          <w:i/>
        </w:rPr>
        <w:t>(Student centered Learning)</w:t>
      </w:r>
      <w:r w:rsidRPr="00980CBA">
        <w:rPr>
          <w:rFonts w:ascii="Times New Roman" w:hAnsi="Times New Roman" w:cs="Times New Roman"/>
        </w:rPr>
        <w:t xml:space="preserve"> </w:t>
      </w:r>
      <w:r w:rsidRPr="00980CBA">
        <w:rPr>
          <w:rFonts w:ascii="Times New Roman" w:hAnsi="Times New Roman" w:cs="Times New Roman"/>
          <w:lang w:val="id-ID"/>
        </w:rPr>
        <w:t xml:space="preserve">dan </w:t>
      </w:r>
      <w:r w:rsidRPr="00980CBA">
        <w:rPr>
          <w:rFonts w:ascii="Times New Roman" w:hAnsi="Times New Roman" w:cs="Times New Roman"/>
        </w:rPr>
        <w:t>guru</w:t>
      </w:r>
      <w:r w:rsidRPr="00980CBA">
        <w:rPr>
          <w:rFonts w:ascii="Times New Roman" w:hAnsi="Times New Roman" w:cs="Times New Roman"/>
          <w:lang w:val="id-ID"/>
        </w:rPr>
        <w:t xml:space="preserve"> berperan sebagai fasilitator.</w:t>
      </w:r>
      <w:r w:rsidRPr="00980CBA">
        <w:rPr>
          <w:rFonts w:ascii="Times New Roman" w:hAnsi="Times New Roman" w:cs="Times New Roman"/>
        </w:rPr>
        <w:t xml:space="preserve"> </w:t>
      </w:r>
    </w:p>
    <w:p w14:paraId="308445AF" w14:textId="77777777" w:rsidR="00210A90" w:rsidRPr="00980CBA" w:rsidRDefault="00210A90" w:rsidP="00D55F53">
      <w:pPr>
        <w:pStyle w:val="Default"/>
        <w:spacing w:line="360" w:lineRule="auto"/>
        <w:ind w:firstLine="720"/>
        <w:contextualSpacing/>
        <w:jc w:val="both"/>
        <w:rPr>
          <w:rFonts w:ascii="Times New Roman" w:hAnsi="Times New Roman" w:cs="Times New Roman"/>
          <w:lang w:val="id-ID"/>
        </w:rPr>
      </w:pPr>
      <w:r w:rsidRPr="00980CBA">
        <w:rPr>
          <w:rFonts w:ascii="Times New Roman" w:hAnsi="Times New Roman" w:cs="Times New Roman"/>
          <w:lang w:val="id-ID"/>
        </w:rPr>
        <w:t xml:space="preserve">Pembelajaran yang tidak sesuai dengan RPP yang telah disusun berdasarkan tuntutan kurikulum berlangsung dengan metode yang hampir selalu sama. Dengan berasumsi mengambil jalan yang lebih mudah menyampaikan materi kepada siswa maka guru bertindak sebagai pusat pembelajaran dengan menggunakan ceramah, latihan dan tugas sebagai metode pilihan. Akibatnya siswa mersa jenuh dengan alur pembelajaran yang sama terus-menerus dan keterlibatannya dalam pembelajaran tidak diperhatikan. Kompetensi yang tercapai juga hanya kemampuan kognitif tingkat rendah seperti menghafal. Sedangkan tuntutannya adalah pembelajaran yang mengembangkan keterampilan berpikir, bermuatan kompetensi bukan materi. Sehingga pembelajaran lebih penting memberi kepahaman bagaimana seharusnya siswa belajar melalui pembiasan berpikir dalam </w:t>
      </w:r>
      <w:r w:rsidRPr="00980CBA">
        <w:rPr>
          <w:rFonts w:ascii="Times New Roman" w:hAnsi="Times New Roman" w:cs="Times New Roman"/>
          <w:lang w:val="id-ID"/>
        </w:rPr>
        <w:lastRenderedPageBreak/>
        <w:t xml:space="preserve">pembelajaran. </w:t>
      </w:r>
      <w:r w:rsidRPr="00980CBA">
        <w:rPr>
          <w:rFonts w:ascii="Times New Roman" w:hAnsi="Times New Roman" w:cs="Times New Roman"/>
        </w:rPr>
        <w:t>Longwort dalam Dina (2006) menyatakan bahwa</w:t>
      </w:r>
      <w:r w:rsidRPr="00980CBA">
        <w:rPr>
          <w:rFonts w:ascii="Times New Roman" w:hAnsi="Times New Roman" w:cs="Times New Roman"/>
          <w:lang w:val="id-ID"/>
        </w:rPr>
        <w:t xml:space="preserve"> </w:t>
      </w:r>
      <w:r w:rsidRPr="00980CBA">
        <w:rPr>
          <w:rFonts w:ascii="Times New Roman" w:hAnsi="Times New Roman" w:cs="Times New Roman"/>
        </w:rPr>
        <w:t>”Kita perlu mengubah fokus kita dari apa yang perlu dipelajari menjadi bagaimana caranya belajar”.</w:t>
      </w:r>
    </w:p>
    <w:p w14:paraId="5D721CEB" w14:textId="77777777" w:rsidR="00210A90" w:rsidRPr="00980CBA" w:rsidRDefault="00210A90" w:rsidP="00D55F53">
      <w:pPr>
        <w:pStyle w:val="Default"/>
        <w:spacing w:line="360" w:lineRule="auto"/>
        <w:ind w:firstLine="720"/>
        <w:contextualSpacing/>
        <w:jc w:val="both"/>
        <w:rPr>
          <w:rFonts w:ascii="Times New Roman" w:hAnsi="Times New Roman" w:cs="Times New Roman"/>
          <w:lang w:val="id-ID"/>
        </w:rPr>
      </w:pPr>
      <w:r w:rsidRPr="00980CBA">
        <w:rPr>
          <w:rFonts w:ascii="Times New Roman" w:hAnsi="Times New Roman" w:cs="Times New Roman"/>
          <w:lang w:val="id-ID"/>
        </w:rPr>
        <w:t>Jika ditelaah lebih lanjut, pembelajaran tidak sesuai RPP yang dilakukan guru adalah karena lemahnya keterampilan mengajar yang dimiliki guru di sekolah binaan Kecamatan Medan Johor kota Medan.</w:t>
      </w:r>
      <w:r w:rsidRPr="00980CBA">
        <w:rPr>
          <w:rFonts w:ascii="Times New Roman" w:hAnsi="Times New Roman" w:cs="Times New Roman"/>
        </w:rPr>
        <w:t xml:space="preserve"> </w:t>
      </w:r>
      <w:r w:rsidRPr="00980CBA">
        <w:rPr>
          <w:rFonts w:ascii="Times New Roman" w:hAnsi="Times New Roman" w:cs="Times New Roman"/>
          <w:lang w:val="id-ID"/>
        </w:rPr>
        <w:t xml:space="preserve">Dengan kata lain tujuan pembelajaran tidak tercapai karena guru mengabaikan penguasaan terhadap keterampilan mengajar dalam kelas. </w:t>
      </w:r>
      <w:r w:rsidRPr="00980CBA">
        <w:rPr>
          <w:rFonts w:ascii="Times New Roman" w:hAnsi="Times New Roman" w:cs="Times New Roman"/>
        </w:rPr>
        <w:t>Padahal keterampilan dasar bagi seorang guru sangatlah penting, karena menyangkut efektifitas pencapaian tujuan pembelajaran.</w:t>
      </w:r>
      <w:r w:rsidRPr="00980CBA">
        <w:rPr>
          <w:rFonts w:ascii="Times New Roman" w:hAnsi="Times New Roman" w:cs="Times New Roman"/>
          <w:lang w:val="id-ID"/>
        </w:rPr>
        <w:t xml:space="preserve"> </w:t>
      </w:r>
      <w:r w:rsidRPr="00980CBA">
        <w:rPr>
          <w:rFonts w:ascii="Times New Roman" w:hAnsi="Times New Roman" w:cs="Times New Roman"/>
          <w:lang w:val="sv-SE"/>
        </w:rPr>
        <w:t xml:space="preserve">Udin Syaefudin (2010:55) menyebutkan bahwa keterampilan guru dalam proses pembelajaran meliputi: 1) keterampilam membuka dan menutup pelajaran, 2) keterampilan menjelaskan, 3) keterampilan bertanya, 4) keterampilan memberikan penguatan, 5) keterampilan mengadakan variasi, 6) keterampilan membimbing diskusi kelompok kecil, </w:t>
      </w:r>
      <w:r w:rsidRPr="00980CBA">
        <w:rPr>
          <w:rFonts w:ascii="Times New Roman" w:hAnsi="Times New Roman" w:cs="Times New Roman"/>
          <w:lang w:val="id-ID"/>
        </w:rPr>
        <w:t>7</w:t>
      </w:r>
      <w:r w:rsidRPr="00980CBA">
        <w:rPr>
          <w:rFonts w:ascii="Times New Roman" w:hAnsi="Times New Roman" w:cs="Times New Roman"/>
          <w:lang w:val="sv-SE"/>
        </w:rPr>
        <w:t xml:space="preserve">) keterampilan mengelola kelas, dan </w:t>
      </w:r>
      <w:r w:rsidRPr="00980CBA">
        <w:rPr>
          <w:rFonts w:ascii="Times New Roman" w:hAnsi="Times New Roman" w:cs="Times New Roman"/>
          <w:lang w:val="id-ID"/>
        </w:rPr>
        <w:t>8</w:t>
      </w:r>
      <w:r w:rsidRPr="00980CBA">
        <w:rPr>
          <w:rFonts w:ascii="Times New Roman" w:hAnsi="Times New Roman" w:cs="Times New Roman"/>
          <w:lang w:val="sv-SE"/>
        </w:rPr>
        <w:t xml:space="preserve">) keterampilan </w:t>
      </w:r>
      <w:r w:rsidRPr="00980CBA">
        <w:rPr>
          <w:rFonts w:ascii="Times New Roman" w:hAnsi="Times New Roman" w:cs="Times New Roman"/>
          <w:lang w:val="sv-SE"/>
        </w:rPr>
        <w:lastRenderedPageBreak/>
        <w:t>mengajar perorangan dan kelompok kecil.</w:t>
      </w:r>
      <w:r w:rsidRPr="00980CBA">
        <w:rPr>
          <w:rFonts w:ascii="Times New Roman" w:hAnsi="Times New Roman" w:cs="Times New Roman"/>
          <w:lang w:val="id-ID"/>
        </w:rPr>
        <w:t xml:space="preserve"> </w:t>
      </w:r>
    </w:p>
    <w:p w14:paraId="7DCC551C" w14:textId="77777777" w:rsidR="00210A90" w:rsidRPr="00F85AAC" w:rsidRDefault="00210A90" w:rsidP="00D55F53">
      <w:pPr>
        <w:autoSpaceDE w:val="0"/>
        <w:autoSpaceDN w:val="0"/>
        <w:adjustRightInd w:val="0"/>
        <w:spacing w:after="0" w:line="360" w:lineRule="auto"/>
        <w:ind w:firstLine="720"/>
        <w:contextualSpacing/>
        <w:jc w:val="both"/>
        <w:rPr>
          <w:rFonts w:ascii="Times New Roman" w:hAnsi="Times New Roman"/>
          <w:sz w:val="24"/>
          <w:szCs w:val="24"/>
          <w:lang w:val="id-ID"/>
        </w:rPr>
      </w:pPr>
      <w:r w:rsidRPr="00980CBA">
        <w:rPr>
          <w:rFonts w:ascii="Times New Roman" w:hAnsi="Times New Roman"/>
          <w:sz w:val="24"/>
          <w:szCs w:val="24"/>
          <w:lang w:val="id-ID"/>
        </w:rPr>
        <w:t>Sebagai bagian dari tugas pokok dan fungsi pengawas sekolah maka pelaksanaan supervisi akan dikemas dalam desain penelitian tindakan sekolah yang selain meningkatka</w:t>
      </w:r>
      <w:r>
        <w:rPr>
          <w:rFonts w:ascii="Times New Roman" w:hAnsi="Times New Roman"/>
          <w:sz w:val="24"/>
          <w:szCs w:val="24"/>
          <w:lang w:val="id-ID"/>
        </w:rPr>
        <w:t>/</w:t>
      </w:r>
      <w:r w:rsidRPr="00980CBA">
        <w:rPr>
          <w:rFonts w:ascii="Times New Roman" w:hAnsi="Times New Roman"/>
          <w:sz w:val="24"/>
          <w:szCs w:val="24"/>
          <w:lang w:val="id-ID"/>
        </w:rPr>
        <w:t xml:space="preserve">n kompetensi guru maka meningkatkan pula kompetensi peneliti sendiri sebagai pengawas sekolah berkaitan dengan tugas pokok dan fungsinya. Sehingga dalam penelitian tindakan sekolah ini diangkat judul </w:t>
      </w:r>
      <w:r w:rsidRPr="00980CBA">
        <w:rPr>
          <w:rFonts w:ascii="Times New Roman" w:hAnsi="Times New Roman"/>
          <w:i/>
          <w:sz w:val="24"/>
          <w:szCs w:val="24"/>
          <w:lang w:val="id-ID"/>
        </w:rPr>
        <w:t>“</w:t>
      </w:r>
      <w:r w:rsidRPr="00980CBA">
        <w:rPr>
          <w:rFonts w:ascii="Times New Roman" w:hAnsi="Times New Roman"/>
          <w:sz w:val="24"/>
          <w:szCs w:val="24"/>
          <w:lang w:val="id-ID"/>
        </w:rPr>
        <w:t xml:space="preserve">Penerapan </w:t>
      </w:r>
      <w:r w:rsidRPr="00980CBA">
        <w:rPr>
          <w:rFonts w:ascii="Times New Roman" w:hAnsi="Times New Roman"/>
          <w:bCs/>
          <w:iCs/>
          <w:sz w:val="24"/>
          <w:szCs w:val="24"/>
          <w:lang w:eastAsia="id-ID"/>
        </w:rPr>
        <w:t xml:space="preserve">Supervisi Klinis </w:t>
      </w:r>
      <w:r w:rsidRPr="00980CBA">
        <w:rPr>
          <w:rFonts w:ascii="Times New Roman" w:hAnsi="Times New Roman"/>
          <w:bCs/>
          <w:iCs/>
          <w:sz w:val="24"/>
          <w:szCs w:val="24"/>
          <w:lang w:val="id-ID" w:eastAsia="id-ID"/>
        </w:rPr>
        <w:t xml:space="preserve">Dalam </w:t>
      </w:r>
      <w:r w:rsidRPr="00980CBA">
        <w:rPr>
          <w:rFonts w:ascii="Times New Roman" w:hAnsi="Times New Roman"/>
          <w:bCs/>
          <w:iCs/>
          <w:sz w:val="24"/>
          <w:szCs w:val="24"/>
          <w:lang w:eastAsia="id-ID"/>
        </w:rPr>
        <w:t>Meningkatkan Keterampilan Mengajar Guru</w:t>
      </w:r>
      <w:r w:rsidRPr="00980CBA">
        <w:rPr>
          <w:rFonts w:ascii="Times New Roman" w:hAnsi="Times New Roman"/>
          <w:bCs/>
          <w:iCs/>
          <w:sz w:val="24"/>
          <w:szCs w:val="24"/>
          <w:lang w:val="id-ID" w:eastAsia="id-ID"/>
        </w:rPr>
        <w:t xml:space="preserve"> Pendidikan Agama Kristen</w:t>
      </w:r>
      <w:r w:rsidRPr="00980CBA">
        <w:rPr>
          <w:rFonts w:ascii="Times New Roman" w:hAnsi="Times New Roman"/>
          <w:bCs/>
          <w:iCs/>
          <w:sz w:val="24"/>
          <w:szCs w:val="24"/>
          <w:lang w:eastAsia="id-ID"/>
        </w:rPr>
        <w:t xml:space="preserve"> </w:t>
      </w:r>
      <w:r w:rsidRPr="00980CBA">
        <w:rPr>
          <w:rFonts w:ascii="Times New Roman" w:hAnsi="Times New Roman"/>
          <w:sz w:val="24"/>
          <w:szCs w:val="24"/>
          <w:lang w:val="id-ID"/>
        </w:rPr>
        <w:t>Binaan Kecamatan Medan Johor.</w:t>
      </w:r>
      <w:r w:rsidRPr="00980CBA">
        <w:rPr>
          <w:rFonts w:ascii="Times New Roman" w:hAnsi="Times New Roman"/>
          <w:i/>
          <w:sz w:val="24"/>
          <w:szCs w:val="24"/>
          <w:lang w:val="id-ID"/>
        </w:rPr>
        <w:t>”</w:t>
      </w:r>
      <w:commentRangeEnd w:id="4"/>
      <w:r w:rsidR="00A5516C">
        <w:rPr>
          <w:rStyle w:val="CommentReference"/>
        </w:rPr>
        <w:commentReference w:id="4"/>
      </w:r>
    </w:p>
    <w:p w14:paraId="22EA0909" w14:textId="77777777" w:rsidR="00210A90" w:rsidRPr="00834CF8" w:rsidRDefault="00210A90" w:rsidP="00D55F53">
      <w:pPr>
        <w:spacing w:after="0" w:line="360" w:lineRule="auto"/>
        <w:ind w:left="2880" w:firstLine="720"/>
        <w:contextualSpacing/>
        <w:jc w:val="both"/>
        <w:rPr>
          <w:rFonts w:ascii="Times New Roman" w:hAnsi="Times New Roman"/>
          <w:b/>
          <w:color w:val="000000"/>
          <w:sz w:val="24"/>
          <w:szCs w:val="24"/>
          <w:lang w:val="sv-SE"/>
        </w:rPr>
      </w:pPr>
    </w:p>
    <w:p w14:paraId="07696D79" w14:textId="77777777" w:rsidR="00210A90" w:rsidRPr="004F2B44" w:rsidRDefault="00210A90" w:rsidP="00D55F53">
      <w:pPr>
        <w:spacing w:after="0" w:line="360" w:lineRule="auto"/>
        <w:contextualSpacing/>
        <w:rPr>
          <w:rFonts w:ascii="Times New Roman" w:hAnsi="Times New Roman"/>
          <w:b/>
          <w:color w:val="000000"/>
          <w:sz w:val="24"/>
          <w:szCs w:val="24"/>
          <w:lang w:val="id-ID"/>
        </w:rPr>
      </w:pPr>
      <w:commentRangeStart w:id="5"/>
      <w:r w:rsidRPr="00834CF8">
        <w:rPr>
          <w:rFonts w:ascii="Times New Roman" w:hAnsi="Times New Roman"/>
          <w:b/>
          <w:color w:val="000000"/>
          <w:sz w:val="24"/>
          <w:szCs w:val="24"/>
          <w:lang w:val="fi-FI"/>
        </w:rPr>
        <w:t>TINJAUAN PUSTAKA</w:t>
      </w:r>
    </w:p>
    <w:p w14:paraId="72996E35" w14:textId="77777777" w:rsidR="00210A90" w:rsidRPr="00834CF8" w:rsidRDefault="00210A90" w:rsidP="00D55F53">
      <w:pPr>
        <w:spacing w:after="0" w:line="360" w:lineRule="auto"/>
        <w:contextualSpacing/>
        <w:jc w:val="both"/>
        <w:rPr>
          <w:rFonts w:ascii="Times New Roman" w:hAnsi="Times New Roman"/>
          <w:b/>
          <w:sz w:val="24"/>
          <w:szCs w:val="24"/>
          <w:lang w:val="id-ID" w:eastAsia="id-ID"/>
        </w:rPr>
      </w:pPr>
      <w:r w:rsidRPr="00834CF8">
        <w:rPr>
          <w:rFonts w:ascii="Times New Roman" w:hAnsi="Times New Roman"/>
          <w:b/>
          <w:bCs/>
          <w:sz w:val="24"/>
          <w:szCs w:val="24"/>
          <w:lang w:val="id-ID" w:eastAsia="id-ID"/>
        </w:rPr>
        <w:t>Pengertian Keterampilan Mengajar Guru</w:t>
      </w:r>
    </w:p>
    <w:p w14:paraId="0325CA63"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Pembelajaran merupakan suatu proses yang kompleks dan melibatkan berbagai aspek yang saling berkaitan. Oleh karena itu, untuk mewujudkan pembelajaran yang efektif diperlukan berbagai keterampilan yaitu keterampilan mengajar dalam hal ini membelajarkan. Keterampilan </w:t>
      </w:r>
      <w:r w:rsidRPr="00834CF8">
        <w:rPr>
          <w:rFonts w:ascii="Times New Roman" w:hAnsi="Times New Roman"/>
          <w:sz w:val="24"/>
          <w:szCs w:val="24"/>
          <w:lang w:val="id-ID" w:eastAsia="id-ID"/>
        </w:rPr>
        <w:lastRenderedPageBreak/>
        <w:t>mengajar atau membelajarkan merupakan kompetensi pedagogik yang cukup kompleks karena merupakan integrasi dari berbagai kompetensi guru secara utuh dan menyeluruh.</w:t>
      </w:r>
    </w:p>
    <w:p w14:paraId="5BD1F76E"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Menurut Kamus Besar Bahasa Indonesia, keterampilan merupakan “kecakapan untuk menyelesaikan tugas”,  sedangkan mengajar adalah “melatih”. DeQueliy dan Gazali (Slameto, 2010:30) mendefinisikan mengajar adalah menanamkan pengetahuan pada seseorang dengan cara paling singkat dan tepat. Berdasarkan pengertian tersebut maka yang dimaksud dengan keterampilan mengajar guru adalah seperangkat kemampuan/kecakapan guru dalam melatih/membimbing aktivitas dan pengalaman seseorang serta membantunya berkembang dan menyesuaikan diri kepada lingkungan.</w:t>
      </w:r>
    </w:p>
    <w:p w14:paraId="210E0B09" w14:textId="77777777" w:rsidR="004F2B44" w:rsidRDefault="004F2B44" w:rsidP="00D55F53">
      <w:pPr>
        <w:spacing w:after="0" w:line="360" w:lineRule="auto"/>
        <w:contextualSpacing/>
        <w:jc w:val="both"/>
        <w:rPr>
          <w:rFonts w:ascii="Times New Roman" w:hAnsi="Times New Roman"/>
          <w:b/>
          <w:bCs/>
          <w:sz w:val="24"/>
          <w:szCs w:val="24"/>
          <w:lang w:val="id-ID" w:eastAsia="id-ID"/>
        </w:rPr>
      </w:pPr>
    </w:p>
    <w:p w14:paraId="32CA1B1B" w14:textId="77777777" w:rsidR="00210A90" w:rsidRPr="00834CF8" w:rsidRDefault="00210A90" w:rsidP="00D55F53">
      <w:pPr>
        <w:spacing w:after="0" w:line="360" w:lineRule="auto"/>
        <w:contextualSpacing/>
        <w:jc w:val="both"/>
        <w:rPr>
          <w:rFonts w:ascii="Times New Roman" w:hAnsi="Times New Roman"/>
          <w:b/>
          <w:sz w:val="24"/>
          <w:szCs w:val="24"/>
          <w:lang w:val="id-ID" w:eastAsia="id-ID"/>
        </w:rPr>
      </w:pPr>
      <w:r w:rsidRPr="00834CF8">
        <w:rPr>
          <w:rFonts w:ascii="Times New Roman" w:hAnsi="Times New Roman"/>
          <w:b/>
          <w:bCs/>
          <w:sz w:val="24"/>
          <w:szCs w:val="24"/>
          <w:lang w:val="id-ID" w:eastAsia="id-ID"/>
        </w:rPr>
        <w:t>Macam-macam Keterampilan Mengajar Guru</w:t>
      </w:r>
    </w:p>
    <w:p w14:paraId="0E7EB58D"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Turney (Uzer Usman, 2010:74) mengemukakan ada 8 (delapan) keterampilan mengajar/membelajarkan yang sangat </w:t>
      </w:r>
      <w:r w:rsidRPr="00834CF8">
        <w:rPr>
          <w:rFonts w:ascii="Times New Roman" w:hAnsi="Times New Roman"/>
          <w:sz w:val="24"/>
          <w:szCs w:val="24"/>
          <w:lang w:val="id-ID" w:eastAsia="id-ID"/>
        </w:rPr>
        <w:lastRenderedPageBreak/>
        <w:t>berperan dan menentukan kualitas pembelajaran, diantaranya:</w:t>
      </w:r>
    </w:p>
    <w:p w14:paraId="2E07946D" w14:textId="77777777" w:rsidR="00210A90" w:rsidRPr="00834CF8" w:rsidRDefault="00210A90" w:rsidP="00D55F53">
      <w:pPr>
        <w:numPr>
          <w:ilvl w:val="0"/>
          <w:numId w:val="35"/>
        </w:numPr>
        <w:spacing w:after="0" w:line="360" w:lineRule="auto"/>
        <w:ind w:left="426"/>
        <w:contextualSpacing/>
        <w:jc w:val="both"/>
        <w:rPr>
          <w:rFonts w:ascii="Times New Roman" w:hAnsi="Times New Roman"/>
          <w:sz w:val="24"/>
          <w:szCs w:val="24"/>
          <w:lang w:val="id-ID" w:eastAsia="id-ID"/>
        </w:rPr>
      </w:pPr>
      <w:r w:rsidRPr="00834CF8">
        <w:rPr>
          <w:rFonts w:ascii="Times New Roman" w:hAnsi="Times New Roman"/>
          <w:bCs/>
          <w:sz w:val="24"/>
          <w:szCs w:val="24"/>
          <w:lang w:val="id-ID" w:eastAsia="id-ID"/>
        </w:rPr>
        <w:t>Keterampilan Bertanya</w:t>
      </w:r>
    </w:p>
    <w:p w14:paraId="73D5E7E5"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Bertanya merupakan ucapan verbal yang meminta respon dari seseorang yang dikenal. Respon yang di berikan dapat berupa pengetahuan sampai dengan hal-hal yang merupakan hasil pertimbangan. Jadi bertanya merupakan stimulus efektif yang mendorong kemampuan berpikir.</w:t>
      </w:r>
    </w:p>
    <w:p w14:paraId="702E3546" w14:textId="77777777" w:rsidR="00210A90" w:rsidRPr="00834CF8" w:rsidRDefault="00210A90" w:rsidP="00D55F53">
      <w:pPr>
        <w:numPr>
          <w:ilvl w:val="0"/>
          <w:numId w:val="35"/>
        </w:numPr>
        <w:spacing w:after="0" w:line="360" w:lineRule="auto"/>
        <w:ind w:left="426"/>
        <w:contextualSpacing/>
        <w:jc w:val="both"/>
        <w:rPr>
          <w:rFonts w:ascii="Times New Roman" w:hAnsi="Times New Roman"/>
          <w:sz w:val="24"/>
          <w:szCs w:val="24"/>
          <w:lang w:val="id-ID" w:eastAsia="id-ID"/>
        </w:rPr>
      </w:pPr>
      <w:r w:rsidRPr="00834CF8">
        <w:rPr>
          <w:rFonts w:ascii="Times New Roman" w:hAnsi="Times New Roman"/>
          <w:bCs/>
          <w:sz w:val="24"/>
          <w:szCs w:val="24"/>
          <w:lang w:val="id-ID" w:eastAsia="id-ID"/>
        </w:rPr>
        <w:t>Keterampilan Memberikan Penguatan</w:t>
      </w:r>
    </w:p>
    <w:p w14:paraId="37BEACA6" w14:textId="77777777" w:rsidR="00210A90" w:rsidRPr="00C5387E"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Penguatan </w:t>
      </w:r>
      <w:r w:rsidRPr="00834CF8">
        <w:rPr>
          <w:rFonts w:ascii="Times New Roman" w:hAnsi="Times New Roman"/>
          <w:i/>
          <w:iCs/>
          <w:sz w:val="24"/>
          <w:szCs w:val="24"/>
          <w:lang w:val="id-ID" w:eastAsia="id-ID"/>
        </w:rPr>
        <w:t>(reinforcement)</w:t>
      </w:r>
      <w:r w:rsidRPr="00834CF8">
        <w:rPr>
          <w:rFonts w:ascii="Times New Roman" w:hAnsi="Times New Roman"/>
          <w:sz w:val="24"/>
          <w:szCs w:val="24"/>
          <w:lang w:val="id-ID" w:eastAsia="id-ID"/>
        </w:rPr>
        <w:t xml:space="preserve"> adalah segala bentuk respon, apakah bersifat verbal ataupun non verbal, yang merupakan bagian dari modifikasi tingkah laku guru terhadap tingkah laku siswa, yang bertujuan memberikan informasi atau umpan balik </w:t>
      </w:r>
      <w:r w:rsidRPr="00834CF8">
        <w:rPr>
          <w:rFonts w:ascii="Times New Roman" w:hAnsi="Times New Roman"/>
          <w:i/>
          <w:iCs/>
          <w:sz w:val="24"/>
          <w:szCs w:val="24"/>
          <w:lang w:val="id-ID" w:eastAsia="id-ID"/>
        </w:rPr>
        <w:t xml:space="preserve">(feed back) </w:t>
      </w:r>
      <w:r w:rsidRPr="00834CF8">
        <w:rPr>
          <w:rFonts w:ascii="Times New Roman" w:hAnsi="Times New Roman"/>
          <w:sz w:val="24"/>
          <w:szCs w:val="24"/>
          <w:lang w:val="id-ID" w:eastAsia="id-ID"/>
        </w:rPr>
        <w:t>bagi si penerima atas perbuatannya sebagai suatu dorongan atau koreksi. Penguatan juga merupakan respon terhadap suatu tingkah laku yang dapat meningkatkan kemungkinan berulangnya kembali tingkah laku tersebut.</w:t>
      </w:r>
    </w:p>
    <w:p w14:paraId="28F23DA3" w14:textId="77777777" w:rsidR="00210A90" w:rsidRPr="00C5387E" w:rsidRDefault="00210A90" w:rsidP="00D55F53">
      <w:pPr>
        <w:pStyle w:val="ListParagraph"/>
        <w:numPr>
          <w:ilvl w:val="0"/>
          <w:numId w:val="35"/>
        </w:numPr>
        <w:spacing w:after="0" w:line="360" w:lineRule="auto"/>
        <w:ind w:left="426"/>
        <w:jc w:val="both"/>
        <w:rPr>
          <w:rFonts w:ascii="Times New Roman" w:hAnsi="Times New Roman"/>
          <w:sz w:val="24"/>
          <w:szCs w:val="24"/>
          <w:lang w:val="id-ID" w:eastAsia="id-ID"/>
        </w:rPr>
      </w:pPr>
      <w:r w:rsidRPr="00C5387E">
        <w:rPr>
          <w:rFonts w:ascii="Times New Roman" w:hAnsi="Times New Roman"/>
          <w:bCs/>
          <w:sz w:val="24"/>
          <w:szCs w:val="24"/>
          <w:lang w:val="id-ID" w:eastAsia="id-ID"/>
        </w:rPr>
        <w:t>Keterampilan Mengadakan Variasi</w:t>
      </w:r>
    </w:p>
    <w:p w14:paraId="70336E2E"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lastRenderedPageBreak/>
        <w:t>Variasi stimulus adalah suatu kegiatan guru dalam konteks proses interaksi belajar mengajar yang ditujukan untuk mengatasi kebosanan siswa sehingga, dalam situasi belajar mengajar, siswa senantiasa menunjukkan ketekunan, antusiasme, serta penuh partisipasi.</w:t>
      </w:r>
    </w:p>
    <w:p w14:paraId="0016BDFF" w14:textId="77777777" w:rsidR="00210A90" w:rsidRPr="00C5387E" w:rsidRDefault="00210A90" w:rsidP="00D55F53">
      <w:pPr>
        <w:pStyle w:val="ListParagraph"/>
        <w:numPr>
          <w:ilvl w:val="0"/>
          <w:numId w:val="35"/>
        </w:numPr>
        <w:spacing w:after="0" w:line="360" w:lineRule="auto"/>
        <w:ind w:left="426"/>
        <w:jc w:val="both"/>
        <w:rPr>
          <w:rFonts w:ascii="Times New Roman" w:hAnsi="Times New Roman"/>
          <w:sz w:val="24"/>
          <w:szCs w:val="24"/>
          <w:lang w:val="id-ID" w:eastAsia="id-ID"/>
        </w:rPr>
      </w:pPr>
      <w:r w:rsidRPr="00C5387E">
        <w:rPr>
          <w:rFonts w:ascii="Times New Roman" w:hAnsi="Times New Roman"/>
          <w:bCs/>
          <w:sz w:val="24"/>
          <w:szCs w:val="24"/>
          <w:lang w:val="id-ID" w:eastAsia="id-ID"/>
        </w:rPr>
        <w:t>Keterampilan Menjelaskan</w:t>
      </w:r>
    </w:p>
    <w:p w14:paraId="038386AE"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Keterampilan menjelaskan adalah penyajian informasi secara lisan yang diorganisasikan secara sistematik untuk menunjukkan adanya hubungan yang satu dengan yang lainnya. Penyampaian informasi yang terencana dengan baik dan disajikan dengan urutan yang cocok merupakan ciri utama kegiatan menjelaskan.</w:t>
      </w:r>
    </w:p>
    <w:p w14:paraId="67D266AD" w14:textId="77777777" w:rsidR="00210A90" w:rsidRPr="00834CF8" w:rsidRDefault="00210A90" w:rsidP="00D55F53">
      <w:pPr>
        <w:numPr>
          <w:ilvl w:val="0"/>
          <w:numId w:val="35"/>
        </w:numPr>
        <w:spacing w:after="0" w:line="360" w:lineRule="auto"/>
        <w:ind w:left="426"/>
        <w:contextualSpacing/>
        <w:jc w:val="both"/>
        <w:rPr>
          <w:rFonts w:ascii="Times New Roman" w:hAnsi="Times New Roman"/>
          <w:sz w:val="24"/>
          <w:szCs w:val="24"/>
          <w:lang w:val="id-ID" w:eastAsia="id-ID"/>
        </w:rPr>
      </w:pPr>
      <w:r w:rsidRPr="00834CF8">
        <w:rPr>
          <w:rFonts w:ascii="Times New Roman" w:hAnsi="Times New Roman"/>
          <w:bCs/>
          <w:sz w:val="24"/>
          <w:szCs w:val="24"/>
          <w:lang w:val="id-ID" w:eastAsia="id-ID"/>
        </w:rPr>
        <w:t>Keterampilan Membuka Dan Menutup Pelajaran</w:t>
      </w:r>
    </w:p>
    <w:p w14:paraId="0DB9DB74"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Membuka pelajaran </w:t>
      </w:r>
      <w:r w:rsidRPr="00834CF8">
        <w:rPr>
          <w:rFonts w:ascii="Times New Roman" w:hAnsi="Times New Roman"/>
          <w:i/>
          <w:iCs/>
          <w:sz w:val="24"/>
          <w:szCs w:val="24"/>
          <w:lang w:val="id-ID" w:eastAsia="id-ID"/>
        </w:rPr>
        <w:t>(set induction)</w:t>
      </w:r>
      <w:r w:rsidRPr="00834CF8">
        <w:rPr>
          <w:rFonts w:ascii="Times New Roman" w:hAnsi="Times New Roman"/>
          <w:sz w:val="24"/>
          <w:szCs w:val="24"/>
          <w:lang w:val="id-ID" w:eastAsia="id-ID"/>
        </w:rPr>
        <w:t xml:space="preserve"> ialah usaha atau kegiatan yang dilakukan oleh guru dalam kegiatan belajar mengajar untuk menciptakan prakondisi bagi siswa agar mental maupun perhatian terpusat pada apa yang akan dipelajarinya sehingga usaha tersebut akan memberikan efek yang positif terhadap kegiatan belajar. Sedangkan </w:t>
      </w:r>
      <w:r w:rsidRPr="00834CF8">
        <w:rPr>
          <w:rFonts w:ascii="Times New Roman" w:hAnsi="Times New Roman"/>
          <w:sz w:val="24"/>
          <w:szCs w:val="24"/>
          <w:lang w:val="id-ID" w:eastAsia="id-ID"/>
        </w:rPr>
        <w:lastRenderedPageBreak/>
        <w:t xml:space="preserve">menutup pelajaran </w:t>
      </w:r>
      <w:r w:rsidRPr="00834CF8">
        <w:rPr>
          <w:rFonts w:ascii="Times New Roman" w:hAnsi="Times New Roman"/>
          <w:i/>
          <w:iCs/>
          <w:sz w:val="24"/>
          <w:szCs w:val="24"/>
          <w:lang w:val="id-ID" w:eastAsia="id-ID"/>
        </w:rPr>
        <w:t>(closure)</w:t>
      </w:r>
      <w:r w:rsidRPr="00834CF8">
        <w:rPr>
          <w:rFonts w:ascii="Times New Roman" w:hAnsi="Times New Roman"/>
          <w:sz w:val="24"/>
          <w:szCs w:val="24"/>
          <w:lang w:val="id-ID" w:eastAsia="id-ID"/>
        </w:rPr>
        <w:t xml:space="preserve"> ialah kegiatan yang dilakukan oleh guru untuk mengakhiri pelajaran atau kegiatan belajar mengajar. Usaha menutup pelajaran itu dimaksudkan untuk memberi gambaran menyeluruh tentang apa yang telah dipelajari oleh siswa, mengetahui tingkat pencapaian siswa dan tingkat keberhasilan guru dalam proses belajar-mengajar.</w:t>
      </w:r>
    </w:p>
    <w:p w14:paraId="2E24A1EC" w14:textId="77777777" w:rsidR="00210A90" w:rsidRPr="00834CF8" w:rsidRDefault="00210A90" w:rsidP="00D55F53">
      <w:pPr>
        <w:numPr>
          <w:ilvl w:val="0"/>
          <w:numId w:val="35"/>
        </w:numPr>
        <w:spacing w:after="0" w:line="360" w:lineRule="auto"/>
        <w:ind w:left="426"/>
        <w:contextualSpacing/>
        <w:jc w:val="both"/>
        <w:rPr>
          <w:rFonts w:ascii="Times New Roman" w:hAnsi="Times New Roman"/>
          <w:sz w:val="24"/>
          <w:szCs w:val="24"/>
          <w:lang w:val="id-ID" w:eastAsia="id-ID"/>
        </w:rPr>
      </w:pPr>
      <w:r w:rsidRPr="00834CF8">
        <w:rPr>
          <w:rFonts w:ascii="Times New Roman" w:hAnsi="Times New Roman"/>
          <w:bCs/>
          <w:sz w:val="24"/>
          <w:szCs w:val="24"/>
          <w:lang w:val="id-ID" w:eastAsia="id-ID"/>
        </w:rPr>
        <w:t>Keterampilam Membimbing Diskusi Kelompok Kecil</w:t>
      </w:r>
    </w:p>
    <w:p w14:paraId="4E6497BA" w14:textId="77777777" w:rsidR="00210A90" w:rsidRPr="00834CF8" w:rsidRDefault="00210A90" w:rsidP="00D55F53">
      <w:pPr>
        <w:spacing w:after="0" w:line="360" w:lineRule="auto"/>
        <w:ind w:firstLine="720"/>
        <w:contextualSpacing/>
        <w:jc w:val="both"/>
        <w:rPr>
          <w:rFonts w:ascii="Times New Roman" w:hAnsi="Times New Roman"/>
          <w:b/>
          <w:bCs/>
          <w:sz w:val="24"/>
          <w:szCs w:val="24"/>
          <w:lang w:val="id-ID" w:eastAsia="id-ID"/>
        </w:rPr>
      </w:pPr>
      <w:r w:rsidRPr="00834CF8">
        <w:rPr>
          <w:rFonts w:ascii="Times New Roman" w:hAnsi="Times New Roman"/>
          <w:sz w:val="24"/>
          <w:szCs w:val="24"/>
          <w:lang w:val="id-ID" w:eastAsia="id-ID"/>
        </w:rPr>
        <w:t xml:space="preserve">Diskusi kelompok adalah suatu proses yang teratur yang melibatkan sekelompok orang dalam interaksi tatap muka yang informal dengan berbagai pengalaman atau informasi, pengambilan kesimpulan, atau pemecahan masalah. </w:t>
      </w:r>
    </w:p>
    <w:p w14:paraId="041D8EDE" w14:textId="77777777" w:rsidR="00210A90" w:rsidRPr="00834CF8" w:rsidRDefault="00210A90" w:rsidP="00D55F53">
      <w:pPr>
        <w:numPr>
          <w:ilvl w:val="0"/>
          <w:numId w:val="35"/>
        </w:numPr>
        <w:spacing w:after="0" w:line="360" w:lineRule="auto"/>
        <w:ind w:left="426"/>
        <w:contextualSpacing/>
        <w:jc w:val="both"/>
        <w:rPr>
          <w:rFonts w:ascii="Times New Roman" w:hAnsi="Times New Roman"/>
          <w:sz w:val="24"/>
          <w:szCs w:val="24"/>
          <w:lang w:val="id-ID" w:eastAsia="id-ID"/>
        </w:rPr>
      </w:pPr>
      <w:r w:rsidRPr="00834CF8">
        <w:rPr>
          <w:rFonts w:ascii="Times New Roman" w:hAnsi="Times New Roman"/>
          <w:bCs/>
          <w:sz w:val="24"/>
          <w:szCs w:val="24"/>
          <w:lang w:val="id-ID" w:eastAsia="id-ID"/>
        </w:rPr>
        <w:t>Keterampilan Mengelola Kelas</w:t>
      </w:r>
    </w:p>
    <w:p w14:paraId="7CFE9B62"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Pengelolaan kelas adalah keterampilan guru untuk menciptakan dan memelihara kondisi belajar yang optimal dan mengembalikannya bila terjadi gangguan dalam proses belajar mengajar. </w:t>
      </w:r>
    </w:p>
    <w:p w14:paraId="4E9BFC68" w14:textId="77777777" w:rsidR="00210A90" w:rsidRPr="00834CF8" w:rsidRDefault="00210A90" w:rsidP="00D55F53">
      <w:pPr>
        <w:numPr>
          <w:ilvl w:val="0"/>
          <w:numId w:val="35"/>
        </w:numPr>
        <w:spacing w:after="0" w:line="360" w:lineRule="auto"/>
        <w:ind w:left="426"/>
        <w:contextualSpacing/>
        <w:jc w:val="both"/>
        <w:rPr>
          <w:rFonts w:ascii="Times New Roman" w:hAnsi="Times New Roman"/>
          <w:sz w:val="24"/>
          <w:szCs w:val="24"/>
          <w:lang w:val="id-ID" w:eastAsia="id-ID"/>
        </w:rPr>
      </w:pPr>
      <w:r w:rsidRPr="00834CF8">
        <w:rPr>
          <w:rFonts w:ascii="Times New Roman" w:hAnsi="Times New Roman"/>
          <w:bCs/>
          <w:sz w:val="24"/>
          <w:szCs w:val="24"/>
          <w:lang w:val="id-ID" w:eastAsia="id-ID"/>
        </w:rPr>
        <w:t>Keterampilan Mengajar Kelompok Kecil Dan Perorangan</w:t>
      </w:r>
    </w:p>
    <w:p w14:paraId="512EFAB8"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Secara fisik bentuk pengajaran ini ialah berjumlah </w:t>
      </w:r>
      <w:r w:rsidRPr="00834CF8">
        <w:rPr>
          <w:rFonts w:ascii="Times New Roman" w:hAnsi="Times New Roman"/>
          <w:sz w:val="24"/>
          <w:szCs w:val="24"/>
          <w:lang w:val="id-ID" w:eastAsia="id-ID"/>
        </w:rPr>
        <w:lastRenderedPageBreak/>
        <w:t>terbatas, yaitu berkisar antara 3-8 orang untuk kelompok kecil, dan seorang untuk perseorangan. Pengajaran kelompok kecil dan perseorangan memungkinkan guru memberikan perhatian terhadap setiap siswa serta terjadinya hubungan yang lebih akrab antara guru dan siswa maupun antara siswa dengan siswa.</w:t>
      </w:r>
    </w:p>
    <w:p w14:paraId="125555FD" w14:textId="77777777" w:rsidR="00D55F53" w:rsidRDefault="00D55F53" w:rsidP="00D55F53">
      <w:pPr>
        <w:autoSpaceDE w:val="0"/>
        <w:autoSpaceDN w:val="0"/>
        <w:adjustRightInd w:val="0"/>
        <w:spacing w:after="0" w:line="360" w:lineRule="auto"/>
        <w:contextualSpacing/>
        <w:jc w:val="both"/>
        <w:rPr>
          <w:rFonts w:ascii="Times New Roman" w:hAnsi="Times New Roman"/>
          <w:b/>
          <w:bCs/>
          <w:iCs/>
          <w:sz w:val="24"/>
          <w:szCs w:val="24"/>
          <w:lang w:val="id-ID"/>
        </w:rPr>
      </w:pPr>
    </w:p>
    <w:p w14:paraId="6ED08906" w14:textId="77777777" w:rsidR="00210A90" w:rsidRPr="00834CF8" w:rsidRDefault="00210A90" w:rsidP="00D55F53">
      <w:pPr>
        <w:autoSpaceDE w:val="0"/>
        <w:autoSpaceDN w:val="0"/>
        <w:adjustRightInd w:val="0"/>
        <w:spacing w:after="0" w:line="360" w:lineRule="auto"/>
        <w:contextualSpacing/>
        <w:jc w:val="both"/>
        <w:rPr>
          <w:rFonts w:ascii="Times New Roman" w:hAnsi="Times New Roman"/>
          <w:b/>
          <w:bCs/>
          <w:iCs/>
          <w:sz w:val="24"/>
          <w:szCs w:val="24"/>
          <w:lang w:val="id-ID"/>
        </w:rPr>
      </w:pPr>
      <w:r w:rsidRPr="00834CF8">
        <w:rPr>
          <w:rFonts w:ascii="Times New Roman" w:hAnsi="Times New Roman"/>
          <w:b/>
          <w:bCs/>
          <w:iCs/>
          <w:sz w:val="24"/>
          <w:szCs w:val="24"/>
        </w:rPr>
        <w:t xml:space="preserve">Supervisi </w:t>
      </w:r>
      <w:r w:rsidRPr="00834CF8">
        <w:rPr>
          <w:rFonts w:ascii="Times New Roman" w:hAnsi="Times New Roman"/>
          <w:b/>
          <w:bCs/>
          <w:iCs/>
          <w:sz w:val="24"/>
          <w:szCs w:val="24"/>
          <w:lang w:val="id-ID"/>
        </w:rPr>
        <w:t>Klinis</w:t>
      </w:r>
    </w:p>
    <w:p w14:paraId="51259B46" w14:textId="77777777" w:rsidR="00210A90" w:rsidRPr="00834CF8" w:rsidRDefault="00210A90" w:rsidP="00D55F53">
      <w:pPr>
        <w:autoSpaceDE w:val="0"/>
        <w:autoSpaceDN w:val="0"/>
        <w:adjustRightInd w:val="0"/>
        <w:spacing w:after="0" w:line="360" w:lineRule="auto"/>
        <w:ind w:firstLine="720"/>
        <w:contextualSpacing/>
        <w:jc w:val="both"/>
        <w:rPr>
          <w:rFonts w:ascii="Times New Roman" w:hAnsi="Times New Roman"/>
          <w:sz w:val="24"/>
          <w:szCs w:val="24"/>
        </w:rPr>
      </w:pPr>
      <w:r w:rsidRPr="00834CF8">
        <w:rPr>
          <w:rFonts w:ascii="Times New Roman" w:hAnsi="Times New Roman"/>
          <w:sz w:val="24"/>
          <w:szCs w:val="24"/>
        </w:rPr>
        <w:t>Supervisi akademik model kontemporer dilaksanakan dengan pendekatan klinis, sehingga disebut juga supervisi klinis. Supervisi model ini merupakan supervisi akademik yang bersifat kolaboratif. Prosedur pelaksanaannya sama dengan supervisi akademik langsung yakni observasi kelas namun dengan pendekatan yang berbeda.</w:t>
      </w:r>
    </w:p>
    <w:p w14:paraId="2AC29C15" w14:textId="77777777" w:rsidR="00210A90" w:rsidRPr="00834CF8" w:rsidRDefault="00210A90" w:rsidP="00D55F53">
      <w:pPr>
        <w:autoSpaceDE w:val="0"/>
        <w:autoSpaceDN w:val="0"/>
        <w:adjustRightInd w:val="0"/>
        <w:spacing w:after="0" w:line="360" w:lineRule="auto"/>
        <w:ind w:firstLine="709"/>
        <w:contextualSpacing/>
        <w:jc w:val="both"/>
        <w:rPr>
          <w:rFonts w:ascii="Times New Roman" w:hAnsi="Times New Roman"/>
          <w:sz w:val="24"/>
          <w:szCs w:val="24"/>
          <w:lang w:val="id-ID"/>
        </w:rPr>
      </w:pPr>
      <w:r w:rsidRPr="00834CF8">
        <w:rPr>
          <w:rFonts w:ascii="Times New Roman" w:hAnsi="Times New Roman"/>
          <w:sz w:val="24"/>
          <w:szCs w:val="24"/>
        </w:rPr>
        <w:t>Supervisi klinis bagi guru muncul ketika guru tidak harus disupervisi atas keinginan pengawas sekolah. Melainkan karena kesadaran guru yang datang ke supervisor untuk minta bantuan mengatasi masalahnya.</w:t>
      </w:r>
    </w:p>
    <w:p w14:paraId="06EA8855" w14:textId="77777777" w:rsidR="00210A90" w:rsidRPr="00834CF8" w:rsidRDefault="00210A90" w:rsidP="00D55F53">
      <w:pPr>
        <w:tabs>
          <w:tab w:val="num" w:pos="851"/>
        </w:tabs>
        <w:spacing w:after="0" w:line="360" w:lineRule="auto"/>
        <w:ind w:firstLine="709"/>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John J Bolla menyatakan supervisi klinis adalah supervisi yang difokuskan pada perbaikan </w:t>
      </w:r>
      <w:r w:rsidRPr="00834CF8">
        <w:rPr>
          <w:rFonts w:ascii="Times New Roman" w:hAnsi="Times New Roman"/>
          <w:sz w:val="24"/>
          <w:szCs w:val="24"/>
          <w:lang w:val="id-ID" w:eastAsia="id-ID"/>
        </w:rPr>
        <w:lastRenderedPageBreak/>
        <w:t>pembelajaran melalui siklus yang sistematis mulai tahap perencanaan, pengamatan, dan analisis yang intensif terhadap penampilan pembelajaran guru dengan tujuan untuk memperbaiki proses pembelajaran (John Bolla dalam Mukhtar dan Iskandar, 2009:60). Purwanto juga menjelaskan bahwa Richard Waller memberikan definisi tentang supervisi klinis sebagai berikut:</w:t>
      </w:r>
    </w:p>
    <w:p w14:paraId="6E7CC8EB" w14:textId="77777777" w:rsidR="00210A90" w:rsidRPr="00834CF8" w:rsidRDefault="00210A90" w:rsidP="00D55F53">
      <w:pPr>
        <w:spacing w:after="0" w:line="240" w:lineRule="auto"/>
        <w:ind w:left="426"/>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“Supervisi klinis adalah supervisi yang difokuskan pada perbaikan pengajaran dengan melalui siklus yang sistematis dari tahap perencanaan, pengamatan, dan analisis intelektual yang intensif terhadap penampilan mengajar sebenarnya dengan tujuan untuk mengadakan modifikasi yang rasional” </w:t>
      </w:r>
    </w:p>
    <w:p w14:paraId="4434C75F" w14:textId="77777777" w:rsidR="00210A90" w:rsidRPr="00834CF8" w:rsidRDefault="00210A90" w:rsidP="00D55F53">
      <w:pPr>
        <w:tabs>
          <w:tab w:val="num" w:pos="1560"/>
        </w:tabs>
        <w:spacing w:after="0" w:line="360" w:lineRule="auto"/>
        <w:jc w:val="both"/>
        <w:rPr>
          <w:rFonts w:ascii="Times New Roman" w:hAnsi="Times New Roman"/>
          <w:sz w:val="24"/>
          <w:szCs w:val="24"/>
          <w:lang w:val="id-ID" w:eastAsia="id-ID"/>
        </w:rPr>
      </w:pPr>
    </w:p>
    <w:p w14:paraId="37D165D9" w14:textId="77777777" w:rsidR="00210A90" w:rsidRPr="00834CF8" w:rsidRDefault="00210A90" w:rsidP="00D55F53">
      <w:pPr>
        <w:tabs>
          <w:tab w:val="num" w:pos="851"/>
        </w:tabs>
        <w:spacing w:after="0" w:line="360" w:lineRule="auto"/>
        <w:ind w:firstLine="709"/>
        <w:jc w:val="both"/>
        <w:rPr>
          <w:rFonts w:ascii="Times New Roman" w:hAnsi="Times New Roman"/>
          <w:sz w:val="24"/>
          <w:szCs w:val="24"/>
          <w:lang w:val="id-ID" w:eastAsia="id-ID"/>
        </w:rPr>
      </w:pPr>
      <w:r w:rsidRPr="00834CF8">
        <w:rPr>
          <w:rFonts w:ascii="Times New Roman" w:hAnsi="Times New Roman"/>
          <w:sz w:val="24"/>
          <w:szCs w:val="24"/>
          <w:lang w:val="id-ID" w:eastAsia="id-ID"/>
        </w:rPr>
        <w:t xml:space="preserve">Adapun Keith Anderson dan Meredith D. Gall mengemukakan bahwa supervisi klinis adalah proses membantu guru memperkecil ketidaksesuaian atau kesenjangan antara tingkah laku mengajar yang nyata dengan tingkah laku mengajar yang ideal. Secara teknik mereka mengatakan bahwa supervisi klinis adalah suatu model supervisi yang terdiri atas tiga fase, yaitu pertemuan </w:t>
      </w:r>
      <w:r w:rsidRPr="00834CF8">
        <w:rPr>
          <w:rFonts w:ascii="Times New Roman" w:hAnsi="Times New Roman"/>
          <w:sz w:val="24"/>
          <w:szCs w:val="24"/>
          <w:lang w:val="id-ID" w:eastAsia="id-ID"/>
        </w:rPr>
        <w:lastRenderedPageBreak/>
        <w:t>perencanaan, observasi kelas, dan pertemuan balik. Dari beberapa pengertian tersebut dapat disimpulkan bahwa supervisi klinis adalah suatu proses bimbingan yang bertujuan untuk membantu pengembangan professional guru, khususnya dalam penampilan mengajar, berdasarkan observasi dan analisis data secara objektif sebagai pegangan untuk perubahan tingkah laku mengajar tersebut.</w:t>
      </w:r>
    </w:p>
    <w:p w14:paraId="773D039B" w14:textId="77777777" w:rsidR="00210A90" w:rsidRPr="00834CF8" w:rsidRDefault="00210A90" w:rsidP="00D55F53">
      <w:pPr>
        <w:pStyle w:val="BodyTextIndent3"/>
        <w:spacing w:after="0" w:line="360" w:lineRule="auto"/>
        <w:ind w:left="0"/>
        <w:jc w:val="both"/>
        <w:rPr>
          <w:sz w:val="24"/>
          <w:szCs w:val="24"/>
          <w:lang w:val="id-ID"/>
        </w:rPr>
      </w:pPr>
    </w:p>
    <w:p w14:paraId="7AC03FF9" w14:textId="77777777" w:rsidR="00210A90" w:rsidRPr="00834CF8" w:rsidRDefault="00210A90" w:rsidP="00D55F53">
      <w:pPr>
        <w:pStyle w:val="BodyTextIndent3"/>
        <w:spacing w:after="0" w:line="360" w:lineRule="auto"/>
        <w:ind w:left="0"/>
        <w:jc w:val="both"/>
        <w:rPr>
          <w:b/>
          <w:sz w:val="24"/>
          <w:szCs w:val="24"/>
        </w:rPr>
      </w:pPr>
      <w:r w:rsidRPr="00834CF8">
        <w:rPr>
          <w:b/>
          <w:iCs/>
          <w:sz w:val="24"/>
          <w:szCs w:val="24"/>
        </w:rPr>
        <w:t>Perlu</w:t>
      </w:r>
      <w:r w:rsidRPr="00834CF8">
        <w:rPr>
          <w:b/>
          <w:iCs/>
          <w:sz w:val="24"/>
          <w:szCs w:val="24"/>
          <w:lang w:val="id-ID"/>
        </w:rPr>
        <w:t>nya</w:t>
      </w:r>
      <w:r w:rsidRPr="00834CF8">
        <w:rPr>
          <w:b/>
          <w:iCs/>
          <w:sz w:val="24"/>
          <w:szCs w:val="24"/>
        </w:rPr>
        <w:t xml:space="preserve"> </w:t>
      </w:r>
      <w:r w:rsidRPr="00834CF8">
        <w:rPr>
          <w:b/>
          <w:iCs/>
          <w:sz w:val="24"/>
          <w:szCs w:val="24"/>
          <w:lang w:val="id-ID"/>
        </w:rPr>
        <w:t>Peng</w:t>
      </w:r>
      <w:r w:rsidRPr="00834CF8">
        <w:rPr>
          <w:b/>
          <w:iCs/>
          <w:sz w:val="24"/>
          <w:szCs w:val="24"/>
        </w:rPr>
        <w:t xml:space="preserve">embangan Supervisi Klinis </w:t>
      </w:r>
      <w:r w:rsidRPr="00834CF8">
        <w:rPr>
          <w:b/>
          <w:iCs/>
          <w:sz w:val="24"/>
          <w:szCs w:val="24"/>
          <w:lang w:val="id-ID"/>
        </w:rPr>
        <w:t>Pada</w:t>
      </w:r>
      <w:r w:rsidRPr="00834CF8">
        <w:rPr>
          <w:b/>
          <w:iCs/>
          <w:sz w:val="24"/>
          <w:szCs w:val="24"/>
        </w:rPr>
        <w:t xml:space="preserve"> Guru</w:t>
      </w:r>
    </w:p>
    <w:p w14:paraId="3C633E99" w14:textId="77777777" w:rsidR="00210A90" w:rsidRPr="00834CF8" w:rsidRDefault="00210A90" w:rsidP="00D55F53">
      <w:pPr>
        <w:pStyle w:val="BodyTextIndent3"/>
        <w:tabs>
          <w:tab w:val="num" w:pos="1560"/>
        </w:tabs>
        <w:spacing w:after="0" w:line="360" w:lineRule="auto"/>
        <w:ind w:left="0" w:firstLine="720"/>
        <w:jc w:val="both"/>
        <w:rPr>
          <w:sz w:val="24"/>
          <w:szCs w:val="24"/>
          <w:lang w:val="id-ID"/>
        </w:rPr>
      </w:pPr>
      <w:r w:rsidRPr="00834CF8">
        <w:rPr>
          <w:sz w:val="24"/>
          <w:szCs w:val="24"/>
        </w:rPr>
        <w:t>Pusat pelaksanaan super</w:t>
      </w:r>
      <w:r w:rsidRPr="00834CF8">
        <w:rPr>
          <w:sz w:val="24"/>
          <w:szCs w:val="24"/>
          <w:lang w:val="id-ID"/>
        </w:rPr>
        <w:t>v</w:t>
      </w:r>
      <w:r w:rsidRPr="00834CF8">
        <w:rPr>
          <w:sz w:val="24"/>
          <w:szCs w:val="24"/>
        </w:rPr>
        <w:t>isi adalah supervisor, bukan berpusat pada apa yang dibutuhkan guru, baik kebutuhan profesional sehingga guru-guru tidak merasa memperoleh sesuatu yang berguna bagi pertumbuhan profesinya.</w:t>
      </w:r>
      <w:r w:rsidRPr="00834CF8">
        <w:rPr>
          <w:sz w:val="24"/>
          <w:szCs w:val="24"/>
          <w:lang w:val="id-ID"/>
        </w:rPr>
        <w:t xml:space="preserve"> </w:t>
      </w:r>
      <w:r w:rsidRPr="00834CF8">
        <w:rPr>
          <w:sz w:val="24"/>
          <w:szCs w:val="24"/>
        </w:rPr>
        <w:t xml:space="preserve">Dengan menggunakan </w:t>
      </w:r>
      <w:r w:rsidRPr="00834CF8">
        <w:rPr>
          <w:i/>
          <w:iCs/>
          <w:sz w:val="24"/>
          <w:szCs w:val="24"/>
        </w:rPr>
        <w:t>merit rating</w:t>
      </w:r>
      <w:r w:rsidRPr="00834CF8">
        <w:rPr>
          <w:sz w:val="24"/>
          <w:szCs w:val="24"/>
        </w:rPr>
        <w:t xml:space="preserve"> (alat penilaian kemampuan guru), maka aspek-aspek yang diukur terlalu umum. Sukar sekali untuk mendeskripsikan tingkah laku guru yang paling mendasar seperti yang mereka rasakan, karena diagnosisnya tidak mendalam, tapi sangat bersifat umum dan abstrak.</w:t>
      </w:r>
    </w:p>
    <w:p w14:paraId="46655942" w14:textId="77777777" w:rsidR="00210A90" w:rsidRPr="00834CF8" w:rsidRDefault="00210A90" w:rsidP="00D55F53">
      <w:pPr>
        <w:pStyle w:val="BodyTextIndent3"/>
        <w:tabs>
          <w:tab w:val="num" w:pos="1560"/>
        </w:tabs>
        <w:spacing w:after="0" w:line="360" w:lineRule="auto"/>
        <w:ind w:left="0" w:firstLine="720"/>
        <w:jc w:val="both"/>
        <w:rPr>
          <w:sz w:val="24"/>
          <w:szCs w:val="24"/>
        </w:rPr>
      </w:pPr>
      <w:r w:rsidRPr="00834CF8">
        <w:rPr>
          <w:sz w:val="24"/>
          <w:szCs w:val="24"/>
        </w:rPr>
        <w:lastRenderedPageBreak/>
        <w:t>Umpan balik diperoleh dari hasil pendekatan, sifatnya memberi arahan, petunjuk, instruksi, tidak menyentuh masalah manusia yang terdalam yang dirasakan guru-guru, sehingga hanya bersifat dipermukaan.</w:t>
      </w:r>
      <w:r w:rsidRPr="00834CF8">
        <w:rPr>
          <w:sz w:val="24"/>
          <w:szCs w:val="24"/>
          <w:lang w:val="id-ID"/>
        </w:rPr>
        <w:t xml:space="preserve"> </w:t>
      </w:r>
      <w:r w:rsidRPr="00834CF8">
        <w:rPr>
          <w:sz w:val="24"/>
          <w:szCs w:val="24"/>
        </w:rPr>
        <w:t xml:space="preserve">Tidak diciptakan hubungan identifikasi dan analisis diri, sehingga guru-guru melihat konsep dirinya. </w:t>
      </w:r>
    </w:p>
    <w:p w14:paraId="391E2579" w14:textId="77777777" w:rsidR="00210A90" w:rsidRPr="00834CF8" w:rsidRDefault="00210A90" w:rsidP="00D55F53">
      <w:pPr>
        <w:pStyle w:val="BodyTextIndent3"/>
        <w:numPr>
          <w:ilvl w:val="2"/>
          <w:numId w:val="0"/>
        </w:numPr>
        <w:spacing w:after="0" w:line="360" w:lineRule="auto"/>
        <w:ind w:firstLine="720"/>
        <w:jc w:val="both"/>
        <w:rPr>
          <w:sz w:val="24"/>
          <w:szCs w:val="24"/>
        </w:rPr>
      </w:pPr>
      <w:r w:rsidRPr="00834CF8">
        <w:rPr>
          <w:sz w:val="24"/>
          <w:szCs w:val="24"/>
        </w:rPr>
        <w:t>Melalui diagnosis dan analisis dirinya sendiri guru menemukan dirinya. Ia sadar akan kemampuan dirinya dengan menerima dirinya dan timbul motivasi dari dalam dirinya sendiri untuk memperbaiki dirinya sendiri. praktek-praktek supervisi yang tidak manusiawi itu menyebabkan kegagalan dalam pemberian supervisi kepada guru-guru, itulah sebabnya perlu supervisi klinis.</w:t>
      </w:r>
    </w:p>
    <w:p w14:paraId="54906D65" w14:textId="77777777" w:rsidR="00210A90" w:rsidRPr="00834CF8" w:rsidRDefault="00210A90" w:rsidP="00D55F53">
      <w:pPr>
        <w:spacing w:after="0" w:line="360" w:lineRule="auto"/>
        <w:jc w:val="both"/>
        <w:rPr>
          <w:rFonts w:ascii="Times New Roman" w:hAnsi="Times New Roman"/>
          <w:sz w:val="24"/>
          <w:szCs w:val="24"/>
          <w:lang w:val="id-ID"/>
        </w:rPr>
      </w:pPr>
    </w:p>
    <w:p w14:paraId="43C19EBF" w14:textId="77777777" w:rsidR="00210A90" w:rsidRPr="00834CF8" w:rsidRDefault="00210A90" w:rsidP="00D55F53">
      <w:pPr>
        <w:spacing w:after="0" w:line="360" w:lineRule="auto"/>
        <w:jc w:val="both"/>
        <w:rPr>
          <w:rFonts w:ascii="Times New Roman" w:hAnsi="Times New Roman"/>
          <w:b/>
          <w:sz w:val="24"/>
          <w:szCs w:val="24"/>
        </w:rPr>
      </w:pPr>
      <w:r w:rsidRPr="00834CF8">
        <w:rPr>
          <w:rFonts w:ascii="Times New Roman" w:hAnsi="Times New Roman"/>
          <w:b/>
          <w:iCs/>
          <w:sz w:val="24"/>
          <w:szCs w:val="24"/>
        </w:rPr>
        <w:t>Ciri Supervisi Klinis</w:t>
      </w:r>
    </w:p>
    <w:p w14:paraId="75F3E42B" w14:textId="77777777" w:rsidR="00210A90" w:rsidRPr="00834CF8" w:rsidRDefault="00210A90" w:rsidP="00D55F53">
      <w:pPr>
        <w:numPr>
          <w:ilvl w:val="0"/>
          <w:numId w:val="38"/>
        </w:numPr>
        <w:spacing w:after="0" w:line="360" w:lineRule="auto"/>
        <w:ind w:left="426"/>
        <w:jc w:val="both"/>
        <w:rPr>
          <w:rFonts w:ascii="Times New Roman" w:hAnsi="Times New Roman"/>
          <w:sz w:val="24"/>
          <w:szCs w:val="24"/>
        </w:rPr>
      </w:pPr>
      <w:r w:rsidRPr="00834CF8">
        <w:rPr>
          <w:rFonts w:ascii="Times New Roman" w:hAnsi="Times New Roman"/>
          <w:sz w:val="24"/>
          <w:szCs w:val="24"/>
        </w:rPr>
        <w:t xml:space="preserve">Dalam supervisi klinis, bantuan yang diberikan bukan bersifat instruksi atau memerintah. Tetapi tercipta hubungan manusiawi, sehingga guru-guru memiliki rasa aman. Dengan timbulnya rasa aman diharapkan adanya </w:t>
      </w:r>
      <w:r w:rsidRPr="00834CF8">
        <w:rPr>
          <w:rFonts w:ascii="Times New Roman" w:hAnsi="Times New Roman"/>
          <w:sz w:val="24"/>
          <w:szCs w:val="24"/>
        </w:rPr>
        <w:lastRenderedPageBreak/>
        <w:t>kesediaan untuk menerima perbaikan</w:t>
      </w:r>
      <w:r w:rsidRPr="00834CF8">
        <w:rPr>
          <w:rFonts w:ascii="Times New Roman" w:hAnsi="Times New Roman"/>
          <w:sz w:val="24"/>
          <w:szCs w:val="24"/>
          <w:lang w:val="id-ID"/>
        </w:rPr>
        <w:t>.</w:t>
      </w:r>
    </w:p>
    <w:p w14:paraId="28853D35" w14:textId="77777777" w:rsidR="00210A90" w:rsidRPr="00834CF8" w:rsidRDefault="00210A90" w:rsidP="00D55F53">
      <w:pPr>
        <w:numPr>
          <w:ilvl w:val="0"/>
          <w:numId w:val="38"/>
        </w:numPr>
        <w:spacing w:after="0" w:line="360" w:lineRule="auto"/>
        <w:ind w:left="426"/>
        <w:jc w:val="both"/>
        <w:rPr>
          <w:rFonts w:ascii="Times New Roman" w:hAnsi="Times New Roman"/>
          <w:sz w:val="24"/>
          <w:szCs w:val="24"/>
        </w:rPr>
      </w:pPr>
      <w:r w:rsidRPr="00834CF8">
        <w:rPr>
          <w:rFonts w:ascii="Times New Roman" w:hAnsi="Times New Roman"/>
          <w:sz w:val="24"/>
          <w:szCs w:val="24"/>
        </w:rPr>
        <w:t>Apa saja yang akan disupervisi itu timbul dari harapan dan dorongan dari guru sendiri karena dia memang membutuhkan bantuan itu.</w:t>
      </w:r>
    </w:p>
    <w:p w14:paraId="1A89F033" w14:textId="77777777" w:rsidR="00210A90" w:rsidRPr="00834CF8" w:rsidRDefault="00210A90" w:rsidP="00D55F53">
      <w:pPr>
        <w:numPr>
          <w:ilvl w:val="0"/>
          <w:numId w:val="38"/>
        </w:numPr>
        <w:spacing w:after="0" w:line="360" w:lineRule="auto"/>
        <w:ind w:left="426"/>
        <w:jc w:val="both"/>
        <w:rPr>
          <w:rFonts w:ascii="Times New Roman" w:hAnsi="Times New Roman"/>
          <w:sz w:val="24"/>
          <w:szCs w:val="24"/>
        </w:rPr>
      </w:pPr>
      <w:r w:rsidRPr="00834CF8">
        <w:rPr>
          <w:rFonts w:ascii="Times New Roman" w:hAnsi="Times New Roman"/>
          <w:sz w:val="24"/>
          <w:szCs w:val="24"/>
        </w:rPr>
        <w:t>Satuan tingkah laku mengajar yang dimiliki guru merupakan satuan yang terintegrasi. Harus dianalisis sehingga terlihat kemampuan apa, ketrampilan apa yang spesifik yang harus diperbaiki.</w:t>
      </w:r>
    </w:p>
    <w:p w14:paraId="38D0951E" w14:textId="77777777" w:rsidR="00210A90" w:rsidRPr="00834CF8" w:rsidRDefault="00210A90" w:rsidP="00D55F53">
      <w:pPr>
        <w:numPr>
          <w:ilvl w:val="0"/>
          <w:numId w:val="38"/>
        </w:numPr>
        <w:spacing w:after="0" w:line="360" w:lineRule="auto"/>
        <w:ind w:left="426"/>
        <w:jc w:val="both"/>
        <w:rPr>
          <w:rFonts w:ascii="Times New Roman" w:hAnsi="Times New Roman"/>
          <w:sz w:val="24"/>
          <w:szCs w:val="24"/>
        </w:rPr>
      </w:pPr>
      <w:r w:rsidRPr="00834CF8">
        <w:rPr>
          <w:rFonts w:ascii="Times New Roman" w:hAnsi="Times New Roman"/>
          <w:sz w:val="24"/>
          <w:szCs w:val="24"/>
        </w:rPr>
        <w:t>Suasana dalam pemberian supervisi adalah suasana yang penuh kehangatan, kedekatan dan keterbukaan.</w:t>
      </w:r>
    </w:p>
    <w:p w14:paraId="34F56967" w14:textId="77777777" w:rsidR="00210A90" w:rsidRPr="00834CF8" w:rsidRDefault="00210A90" w:rsidP="00D55F53">
      <w:pPr>
        <w:numPr>
          <w:ilvl w:val="0"/>
          <w:numId w:val="38"/>
        </w:numPr>
        <w:spacing w:after="0" w:line="360" w:lineRule="auto"/>
        <w:ind w:left="426"/>
        <w:jc w:val="both"/>
        <w:rPr>
          <w:rFonts w:ascii="Times New Roman" w:hAnsi="Times New Roman"/>
          <w:sz w:val="24"/>
          <w:szCs w:val="24"/>
        </w:rPr>
      </w:pPr>
      <w:r w:rsidRPr="00834CF8">
        <w:rPr>
          <w:rFonts w:ascii="Times New Roman" w:hAnsi="Times New Roman"/>
          <w:sz w:val="24"/>
          <w:szCs w:val="24"/>
        </w:rPr>
        <w:t>Supervisi yang diberikan tidak saja pada keterampilan mengajar tapi juga mengenai aspek-aspek kepribadian guru, misalnya motivasi terhadap gairah mengajar.</w:t>
      </w:r>
    </w:p>
    <w:p w14:paraId="45D97586" w14:textId="77777777" w:rsidR="00210A90" w:rsidRPr="00834CF8" w:rsidRDefault="00210A90" w:rsidP="00D55F53">
      <w:pPr>
        <w:numPr>
          <w:ilvl w:val="0"/>
          <w:numId w:val="38"/>
        </w:numPr>
        <w:spacing w:after="0" w:line="360" w:lineRule="auto"/>
        <w:ind w:left="426"/>
        <w:jc w:val="both"/>
        <w:rPr>
          <w:rFonts w:ascii="Times New Roman" w:hAnsi="Times New Roman"/>
          <w:sz w:val="24"/>
          <w:szCs w:val="24"/>
        </w:rPr>
      </w:pPr>
      <w:r w:rsidRPr="00834CF8">
        <w:rPr>
          <w:rFonts w:ascii="Times New Roman" w:hAnsi="Times New Roman"/>
          <w:sz w:val="24"/>
          <w:szCs w:val="24"/>
        </w:rPr>
        <w:t>Instrumen yang digunakan untuk observasi disusun atas dasar kesepakatan antara supervisor dan guru.</w:t>
      </w:r>
    </w:p>
    <w:p w14:paraId="427E7F1B" w14:textId="77777777" w:rsidR="00210A90" w:rsidRPr="00834CF8" w:rsidRDefault="00210A90" w:rsidP="00D55F53">
      <w:pPr>
        <w:numPr>
          <w:ilvl w:val="0"/>
          <w:numId w:val="38"/>
        </w:numPr>
        <w:spacing w:after="0" w:line="360" w:lineRule="auto"/>
        <w:ind w:left="426"/>
        <w:jc w:val="both"/>
        <w:rPr>
          <w:rFonts w:ascii="Times New Roman" w:hAnsi="Times New Roman"/>
          <w:sz w:val="24"/>
          <w:szCs w:val="24"/>
        </w:rPr>
      </w:pPr>
      <w:r w:rsidRPr="00834CF8">
        <w:rPr>
          <w:rFonts w:ascii="Times New Roman" w:hAnsi="Times New Roman"/>
          <w:sz w:val="24"/>
          <w:szCs w:val="24"/>
        </w:rPr>
        <w:t>Balikan yang diberikan harus secepat mungkin dan sifatnya obyektif.</w:t>
      </w:r>
    </w:p>
    <w:p w14:paraId="09DEF818" w14:textId="77777777" w:rsidR="00210A90" w:rsidRPr="00834CF8" w:rsidRDefault="00210A90" w:rsidP="00D55F53">
      <w:pPr>
        <w:numPr>
          <w:ilvl w:val="0"/>
          <w:numId w:val="38"/>
        </w:numPr>
        <w:spacing w:after="0" w:line="360" w:lineRule="auto"/>
        <w:ind w:left="426"/>
        <w:jc w:val="both"/>
        <w:rPr>
          <w:rFonts w:ascii="Times New Roman" w:hAnsi="Times New Roman"/>
          <w:sz w:val="24"/>
          <w:szCs w:val="24"/>
        </w:rPr>
      </w:pPr>
      <w:r w:rsidRPr="00834CF8">
        <w:rPr>
          <w:rFonts w:ascii="Times New Roman" w:hAnsi="Times New Roman"/>
          <w:sz w:val="24"/>
          <w:szCs w:val="24"/>
        </w:rPr>
        <w:lastRenderedPageBreak/>
        <w:t>Dalam percakapan balikan seha</w:t>
      </w:r>
      <w:r w:rsidRPr="00834CF8">
        <w:rPr>
          <w:rFonts w:ascii="Times New Roman" w:hAnsi="Times New Roman"/>
          <w:sz w:val="24"/>
          <w:szCs w:val="24"/>
          <w:lang w:val="id-ID"/>
        </w:rPr>
        <w:t>r</w:t>
      </w:r>
      <w:r w:rsidRPr="00834CF8">
        <w:rPr>
          <w:rFonts w:ascii="Times New Roman" w:hAnsi="Times New Roman"/>
          <w:sz w:val="24"/>
          <w:szCs w:val="24"/>
        </w:rPr>
        <w:t>usnya datang dari pihak guru lebih dulu, bukan dari supervisor.</w:t>
      </w:r>
    </w:p>
    <w:p w14:paraId="49E0568F" w14:textId="77777777" w:rsidR="00210A90" w:rsidRPr="00834CF8" w:rsidRDefault="00210A90" w:rsidP="00D55F53">
      <w:pPr>
        <w:spacing w:after="0" w:line="360" w:lineRule="auto"/>
        <w:jc w:val="both"/>
        <w:rPr>
          <w:rFonts w:ascii="Times New Roman" w:hAnsi="Times New Roman"/>
          <w:sz w:val="24"/>
          <w:szCs w:val="24"/>
          <w:lang w:val="id-ID"/>
        </w:rPr>
      </w:pPr>
    </w:p>
    <w:p w14:paraId="3E657B60" w14:textId="77777777" w:rsidR="00210A90" w:rsidRPr="00834CF8" w:rsidRDefault="00210A90" w:rsidP="00D55F53">
      <w:pPr>
        <w:spacing w:after="0" w:line="360" w:lineRule="auto"/>
        <w:contextualSpacing/>
        <w:jc w:val="both"/>
        <w:rPr>
          <w:rFonts w:ascii="Times New Roman" w:hAnsi="Times New Roman"/>
          <w:b/>
          <w:sz w:val="24"/>
          <w:szCs w:val="24"/>
        </w:rPr>
      </w:pPr>
      <w:r w:rsidRPr="00834CF8">
        <w:rPr>
          <w:rFonts w:ascii="Times New Roman" w:hAnsi="Times New Roman"/>
          <w:b/>
          <w:iCs/>
          <w:sz w:val="24"/>
          <w:szCs w:val="24"/>
        </w:rPr>
        <w:t>Langkah-Langkah dalam Pelaksanaan Supervisi Klinis</w:t>
      </w:r>
    </w:p>
    <w:p w14:paraId="563ADA08" w14:textId="77777777" w:rsidR="00210A90" w:rsidRPr="00834CF8" w:rsidRDefault="00210A90" w:rsidP="00D55F53">
      <w:pPr>
        <w:spacing w:after="0" w:line="360" w:lineRule="auto"/>
        <w:ind w:firstLine="720"/>
        <w:contextualSpacing/>
        <w:jc w:val="both"/>
        <w:rPr>
          <w:rFonts w:ascii="Times New Roman" w:hAnsi="Times New Roman"/>
          <w:sz w:val="24"/>
          <w:szCs w:val="24"/>
        </w:rPr>
      </w:pPr>
      <w:r w:rsidRPr="00834CF8">
        <w:rPr>
          <w:rFonts w:ascii="Times New Roman" w:hAnsi="Times New Roman"/>
          <w:sz w:val="24"/>
          <w:szCs w:val="24"/>
        </w:rPr>
        <w:t>Langkah-langkah dalam supervisi klinis melalui tiga tahap pelaksanaan sebagai berikut :</w:t>
      </w:r>
    </w:p>
    <w:p w14:paraId="2ACB3BAD" w14:textId="77777777" w:rsidR="00210A90" w:rsidRPr="00834CF8" w:rsidRDefault="00210A90" w:rsidP="00D55F53">
      <w:pPr>
        <w:numPr>
          <w:ilvl w:val="0"/>
          <w:numId w:val="39"/>
        </w:numPr>
        <w:spacing w:after="0" w:line="360" w:lineRule="auto"/>
        <w:contextualSpacing/>
        <w:jc w:val="both"/>
        <w:rPr>
          <w:rFonts w:ascii="Times New Roman" w:hAnsi="Times New Roman"/>
          <w:sz w:val="24"/>
          <w:szCs w:val="24"/>
        </w:rPr>
      </w:pPr>
      <w:r w:rsidRPr="00834CF8">
        <w:rPr>
          <w:rFonts w:ascii="Times New Roman" w:hAnsi="Times New Roman"/>
          <w:sz w:val="24"/>
          <w:szCs w:val="24"/>
        </w:rPr>
        <w:t>Pertemuan awal</w:t>
      </w:r>
    </w:p>
    <w:p w14:paraId="51BD1C5C" w14:textId="77777777" w:rsidR="00210A90" w:rsidRPr="00834CF8" w:rsidRDefault="00210A90" w:rsidP="00D55F53">
      <w:pPr>
        <w:numPr>
          <w:ilvl w:val="0"/>
          <w:numId w:val="39"/>
        </w:numPr>
        <w:spacing w:after="0" w:line="360" w:lineRule="auto"/>
        <w:contextualSpacing/>
        <w:jc w:val="both"/>
        <w:rPr>
          <w:rFonts w:ascii="Times New Roman" w:hAnsi="Times New Roman"/>
          <w:sz w:val="24"/>
          <w:szCs w:val="24"/>
        </w:rPr>
      </w:pPr>
      <w:r w:rsidRPr="00834CF8">
        <w:rPr>
          <w:rFonts w:ascii="Times New Roman" w:hAnsi="Times New Roman"/>
          <w:sz w:val="24"/>
          <w:szCs w:val="24"/>
        </w:rPr>
        <w:t xml:space="preserve">Observasi </w:t>
      </w:r>
    </w:p>
    <w:p w14:paraId="5EF5DE52" w14:textId="77777777" w:rsidR="00210A90" w:rsidRPr="00834CF8" w:rsidRDefault="00210A90" w:rsidP="00D55F53">
      <w:pPr>
        <w:numPr>
          <w:ilvl w:val="0"/>
          <w:numId w:val="39"/>
        </w:numPr>
        <w:spacing w:after="0" w:line="360" w:lineRule="auto"/>
        <w:contextualSpacing/>
        <w:jc w:val="both"/>
        <w:rPr>
          <w:rFonts w:ascii="Times New Roman" w:hAnsi="Times New Roman"/>
          <w:sz w:val="24"/>
          <w:szCs w:val="24"/>
        </w:rPr>
      </w:pPr>
      <w:r w:rsidRPr="00834CF8">
        <w:rPr>
          <w:rFonts w:ascii="Times New Roman" w:hAnsi="Times New Roman"/>
          <w:sz w:val="24"/>
          <w:szCs w:val="24"/>
        </w:rPr>
        <w:t>Pertemuan akhir</w:t>
      </w:r>
    </w:p>
    <w:p w14:paraId="195ED505" w14:textId="77777777" w:rsidR="008A6DD7" w:rsidRDefault="008A6DD7" w:rsidP="00D55F53">
      <w:pPr>
        <w:spacing w:after="0" w:line="360" w:lineRule="auto"/>
        <w:contextualSpacing/>
        <w:rPr>
          <w:rFonts w:ascii="Times New Roman" w:hAnsi="Times New Roman"/>
          <w:b/>
          <w:bCs/>
          <w:sz w:val="24"/>
          <w:szCs w:val="24"/>
          <w:lang w:val="id-ID"/>
        </w:rPr>
      </w:pPr>
    </w:p>
    <w:p w14:paraId="661EE380" w14:textId="77777777" w:rsidR="00210A90" w:rsidRPr="00834CF8" w:rsidRDefault="00210A90" w:rsidP="00D55F53">
      <w:pPr>
        <w:spacing w:after="0" w:line="360" w:lineRule="auto"/>
        <w:contextualSpacing/>
        <w:rPr>
          <w:rFonts w:ascii="Times New Roman" w:hAnsi="Times New Roman"/>
          <w:b/>
          <w:bCs/>
          <w:sz w:val="24"/>
          <w:szCs w:val="24"/>
          <w:lang w:val="id-ID"/>
        </w:rPr>
      </w:pPr>
      <w:r w:rsidRPr="00834CF8">
        <w:rPr>
          <w:rFonts w:ascii="Times New Roman" w:hAnsi="Times New Roman"/>
          <w:b/>
          <w:bCs/>
          <w:sz w:val="24"/>
          <w:szCs w:val="24"/>
          <w:lang w:val="id-ID"/>
        </w:rPr>
        <w:t>Kolaborasi dalam PTS</w:t>
      </w:r>
    </w:p>
    <w:p w14:paraId="4A0A98AA" w14:textId="77777777" w:rsidR="00210A90" w:rsidRPr="00834CF8" w:rsidRDefault="00210A90" w:rsidP="00D55F53">
      <w:pPr>
        <w:pStyle w:val="BodyTextIndent2"/>
        <w:spacing w:after="0" w:line="360" w:lineRule="auto"/>
        <w:ind w:left="0" w:firstLine="720"/>
        <w:contextualSpacing/>
        <w:jc w:val="both"/>
        <w:rPr>
          <w:rFonts w:ascii="Times New Roman" w:hAnsi="Times New Roman"/>
          <w:color w:val="000000"/>
          <w:sz w:val="24"/>
          <w:szCs w:val="24"/>
          <w:lang w:val="id-ID"/>
        </w:rPr>
      </w:pPr>
      <w:r w:rsidRPr="00834CF8">
        <w:rPr>
          <w:rFonts w:ascii="Times New Roman" w:hAnsi="Times New Roman"/>
          <w:color w:val="000000"/>
          <w:sz w:val="24"/>
          <w:szCs w:val="24"/>
          <w:lang w:val="sv-SE"/>
        </w:rPr>
        <w:t>Kolaborasi atau kerja sama perlu dan penting dilakukan dalam PT</w:t>
      </w:r>
      <w:r w:rsidRPr="00834CF8">
        <w:rPr>
          <w:rFonts w:ascii="Times New Roman" w:hAnsi="Times New Roman"/>
          <w:color w:val="000000"/>
          <w:sz w:val="24"/>
          <w:szCs w:val="24"/>
          <w:lang w:val="id-ID"/>
        </w:rPr>
        <w:t>S</w:t>
      </w:r>
      <w:r w:rsidRPr="00834CF8">
        <w:rPr>
          <w:rFonts w:ascii="Times New Roman" w:hAnsi="Times New Roman"/>
          <w:color w:val="000000"/>
          <w:sz w:val="24"/>
          <w:szCs w:val="24"/>
          <w:lang w:val="sv-SE"/>
        </w:rPr>
        <w:t xml:space="preserve"> karena PTS yang dilakukan secara perorangan bertentangan dengan hakikat PS itu sendiri (Burns, </w:t>
      </w:r>
      <w:r w:rsidRPr="00834CF8">
        <w:rPr>
          <w:rFonts w:ascii="Times New Roman" w:hAnsi="Times New Roman"/>
          <w:color w:val="000000"/>
          <w:sz w:val="24"/>
          <w:szCs w:val="24"/>
          <w:lang w:val="id-ID"/>
        </w:rPr>
        <w:t>200</w:t>
      </w:r>
      <w:r w:rsidRPr="00834CF8">
        <w:rPr>
          <w:rFonts w:ascii="Times New Roman" w:hAnsi="Times New Roman"/>
          <w:color w:val="000000"/>
          <w:sz w:val="24"/>
          <w:szCs w:val="24"/>
          <w:lang w:val="sv-SE"/>
        </w:rPr>
        <w:t>9). Kolaborasi atau kerja sama dalam melakukan penelitian tindakan dapat dilakukan dengan: mahasiswa; sejawat dalam jurusan/</w:t>
      </w:r>
      <w:r w:rsidR="00D35C89">
        <w:rPr>
          <w:rFonts w:ascii="Times New Roman" w:hAnsi="Times New Roman"/>
          <w:color w:val="000000"/>
          <w:sz w:val="24"/>
          <w:szCs w:val="24"/>
          <w:lang w:val="id-ID"/>
        </w:rPr>
        <w:t xml:space="preserve"> </w:t>
      </w:r>
      <w:r w:rsidRPr="00834CF8">
        <w:rPr>
          <w:rFonts w:ascii="Times New Roman" w:hAnsi="Times New Roman"/>
          <w:color w:val="000000"/>
          <w:sz w:val="24"/>
          <w:szCs w:val="24"/>
          <w:lang w:val="sv-SE"/>
        </w:rPr>
        <w:t>sekolah/</w:t>
      </w:r>
      <w:r w:rsidR="00D35C89">
        <w:rPr>
          <w:rFonts w:ascii="Times New Roman" w:hAnsi="Times New Roman"/>
          <w:color w:val="000000"/>
          <w:sz w:val="24"/>
          <w:szCs w:val="24"/>
          <w:lang w:val="id-ID"/>
        </w:rPr>
        <w:t xml:space="preserve"> </w:t>
      </w:r>
      <w:r w:rsidRPr="00834CF8">
        <w:rPr>
          <w:rFonts w:ascii="Times New Roman" w:hAnsi="Times New Roman"/>
          <w:color w:val="000000"/>
          <w:sz w:val="24"/>
          <w:szCs w:val="24"/>
          <w:lang w:val="sv-SE"/>
        </w:rPr>
        <w:t xml:space="preserve">lembaga yang sama; sejawat dari lembaga/sekolah lain;  sejawat dengan wilayah keahlian yang berbeda (misalnya antara guru dan  </w:t>
      </w:r>
      <w:r w:rsidRPr="00834CF8">
        <w:rPr>
          <w:rFonts w:ascii="Times New Roman" w:hAnsi="Times New Roman"/>
          <w:color w:val="000000"/>
          <w:sz w:val="24"/>
          <w:szCs w:val="24"/>
          <w:lang w:val="id-ID"/>
        </w:rPr>
        <w:t>pengawas</w:t>
      </w:r>
      <w:r w:rsidRPr="00834CF8">
        <w:rPr>
          <w:rFonts w:ascii="Times New Roman" w:hAnsi="Times New Roman"/>
          <w:color w:val="000000"/>
          <w:sz w:val="24"/>
          <w:szCs w:val="24"/>
          <w:lang w:val="sv-SE"/>
        </w:rPr>
        <w:t xml:space="preserve">, antara guru dan peneliti; antara guru dan manajer); sejawat dalam disiplin ilmu yang </w:t>
      </w:r>
      <w:r w:rsidRPr="00834CF8">
        <w:rPr>
          <w:rFonts w:ascii="Times New Roman" w:hAnsi="Times New Roman"/>
          <w:color w:val="000000"/>
          <w:sz w:val="24"/>
          <w:szCs w:val="24"/>
          <w:lang w:val="sv-SE"/>
        </w:rPr>
        <w:lastRenderedPageBreak/>
        <w:t xml:space="preserve">berbeda (misalnya antara guru bahasa asing dan guru bahasa ibu); dan sejawat di negara lain (Wallace, </w:t>
      </w:r>
      <w:r w:rsidRPr="00834CF8">
        <w:rPr>
          <w:rFonts w:ascii="Times New Roman" w:hAnsi="Times New Roman"/>
          <w:color w:val="000000"/>
          <w:sz w:val="24"/>
          <w:szCs w:val="24"/>
          <w:lang w:val="id-ID"/>
        </w:rPr>
        <w:t>200</w:t>
      </w:r>
      <w:r w:rsidRPr="00834CF8">
        <w:rPr>
          <w:rFonts w:ascii="Times New Roman" w:hAnsi="Times New Roman"/>
          <w:color w:val="000000"/>
          <w:sz w:val="24"/>
          <w:szCs w:val="24"/>
          <w:lang w:val="sv-SE"/>
        </w:rPr>
        <w:t xml:space="preserve">8). </w:t>
      </w:r>
      <w:commentRangeEnd w:id="5"/>
      <w:r w:rsidR="004D7E15">
        <w:rPr>
          <w:rStyle w:val="CommentReference"/>
        </w:rPr>
        <w:commentReference w:id="5"/>
      </w:r>
    </w:p>
    <w:p w14:paraId="138F9291" w14:textId="77777777" w:rsidR="00D55F53" w:rsidRDefault="00D55F53" w:rsidP="00D55F53">
      <w:pPr>
        <w:spacing w:after="0" w:line="360" w:lineRule="auto"/>
        <w:contextualSpacing/>
        <w:rPr>
          <w:rFonts w:ascii="Times New Roman" w:hAnsi="Times New Roman"/>
          <w:b/>
          <w:bCs/>
          <w:sz w:val="24"/>
          <w:szCs w:val="24"/>
          <w:lang w:val="id-ID"/>
        </w:rPr>
      </w:pPr>
    </w:p>
    <w:p w14:paraId="05F6923B" w14:textId="77777777" w:rsidR="00210A90" w:rsidRPr="00834CF8" w:rsidRDefault="00210A90" w:rsidP="00D55F53">
      <w:pPr>
        <w:spacing w:after="0" w:line="360" w:lineRule="auto"/>
        <w:contextualSpacing/>
        <w:rPr>
          <w:rFonts w:ascii="Times New Roman" w:hAnsi="Times New Roman"/>
          <w:b/>
          <w:bCs/>
          <w:sz w:val="24"/>
          <w:szCs w:val="24"/>
          <w:lang w:val="sv-SE"/>
        </w:rPr>
      </w:pPr>
      <w:commentRangeStart w:id="6"/>
      <w:r w:rsidRPr="00834CF8">
        <w:rPr>
          <w:rFonts w:ascii="Times New Roman" w:hAnsi="Times New Roman"/>
          <w:b/>
          <w:bCs/>
          <w:sz w:val="24"/>
          <w:szCs w:val="24"/>
          <w:lang w:val="sv-SE"/>
        </w:rPr>
        <w:t>METODE PENELITIAN</w:t>
      </w:r>
    </w:p>
    <w:p w14:paraId="5F5494D5" w14:textId="77777777" w:rsidR="00210A90" w:rsidRDefault="00210A90" w:rsidP="00D55F53">
      <w:pPr>
        <w:spacing w:after="0" w:line="360" w:lineRule="auto"/>
        <w:contextualSpacing/>
        <w:jc w:val="both"/>
        <w:rPr>
          <w:rFonts w:ascii="Times New Roman" w:hAnsi="Times New Roman"/>
          <w:sz w:val="24"/>
          <w:szCs w:val="24"/>
          <w:lang w:val="id-ID"/>
        </w:rPr>
      </w:pPr>
      <w:r w:rsidRPr="00834CF8">
        <w:rPr>
          <w:rFonts w:ascii="Times New Roman" w:hAnsi="Times New Roman"/>
          <w:b/>
          <w:bCs/>
          <w:sz w:val="24"/>
          <w:szCs w:val="24"/>
          <w:lang w:val="sv-SE"/>
        </w:rPr>
        <w:tab/>
      </w:r>
      <w:r w:rsidRPr="00834CF8">
        <w:rPr>
          <w:rFonts w:ascii="Times New Roman" w:hAnsi="Times New Roman"/>
          <w:sz w:val="24"/>
          <w:szCs w:val="24"/>
          <w:lang w:val="fi-FI"/>
        </w:rPr>
        <w:t>Penelitian ini ber</w:t>
      </w:r>
      <w:r w:rsidRPr="00834CF8">
        <w:rPr>
          <w:rFonts w:ascii="Times New Roman" w:hAnsi="Times New Roman"/>
          <w:sz w:val="24"/>
          <w:szCs w:val="24"/>
          <w:lang w:val="id-ID"/>
        </w:rPr>
        <w:t>jenis</w:t>
      </w:r>
      <w:r w:rsidRPr="00834CF8">
        <w:rPr>
          <w:rFonts w:ascii="Times New Roman" w:hAnsi="Times New Roman"/>
          <w:sz w:val="24"/>
          <w:szCs w:val="24"/>
          <w:lang w:val="fi-FI"/>
        </w:rPr>
        <w:t xml:space="preserve"> Penelitian Tindakan </w:t>
      </w:r>
      <w:r w:rsidRPr="00834CF8">
        <w:rPr>
          <w:rFonts w:ascii="Times New Roman" w:hAnsi="Times New Roman"/>
          <w:i/>
          <w:iCs/>
          <w:sz w:val="24"/>
          <w:szCs w:val="24"/>
          <w:lang w:val="fi-FI"/>
        </w:rPr>
        <w:t>(Action Research)</w:t>
      </w:r>
      <w:r w:rsidRPr="00834CF8">
        <w:rPr>
          <w:rFonts w:ascii="Times New Roman" w:hAnsi="Times New Roman"/>
          <w:sz w:val="24"/>
          <w:szCs w:val="24"/>
          <w:lang w:val="fi-FI"/>
        </w:rPr>
        <w:t xml:space="preserve"> berupa penelitian tindakan sekolah (PTS). Penelitian tindakan sekolah adalah penelitian yang dilakukan oleh pengawas atau pengawas sekolah di sekolah dengan penekanan pada penyempurnaan atau peningkatan proses pembelajaran. Menurut Lewin dalam Aqib (2006 : 21) menyatakan bahwa dalam satu siklus terdiri atas empat langkah, yaitu perencanaan (</w:t>
      </w:r>
      <w:r w:rsidRPr="00834CF8">
        <w:rPr>
          <w:rFonts w:ascii="Times New Roman" w:hAnsi="Times New Roman"/>
          <w:i/>
          <w:iCs/>
          <w:sz w:val="24"/>
          <w:szCs w:val="24"/>
          <w:lang w:val="fi-FI"/>
        </w:rPr>
        <w:t>planning</w:t>
      </w:r>
      <w:r w:rsidRPr="00834CF8">
        <w:rPr>
          <w:rFonts w:ascii="Times New Roman" w:hAnsi="Times New Roman"/>
          <w:sz w:val="24"/>
          <w:szCs w:val="24"/>
          <w:lang w:val="fi-FI"/>
        </w:rPr>
        <w:t>), tindakan (</w:t>
      </w:r>
      <w:r w:rsidRPr="00834CF8">
        <w:rPr>
          <w:rFonts w:ascii="Times New Roman" w:hAnsi="Times New Roman"/>
          <w:i/>
          <w:iCs/>
          <w:sz w:val="24"/>
          <w:szCs w:val="24"/>
          <w:lang w:val="fi-FI"/>
        </w:rPr>
        <w:t>acting</w:t>
      </w:r>
      <w:r w:rsidRPr="00834CF8">
        <w:rPr>
          <w:rFonts w:ascii="Times New Roman" w:hAnsi="Times New Roman"/>
          <w:sz w:val="24"/>
          <w:szCs w:val="24"/>
          <w:lang w:val="fi-FI"/>
        </w:rPr>
        <w:t>), observasi (</w:t>
      </w:r>
      <w:r w:rsidRPr="00834CF8">
        <w:rPr>
          <w:rFonts w:ascii="Times New Roman" w:hAnsi="Times New Roman"/>
          <w:i/>
          <w:iCs/>
          <w:sz w:val="24"/>
          <w:szCs w:val="24"/>
          <w:lang w:val="fi-FI"/>
        </w:rPr>
        <w:t>observing</w:t>
      </w:r>
      <w:r w:rsidRPr="00834CF8">
        <w:rPr>
          <w:rFonts w:ascii="Times New Roman" w:hAnsi="Times New Roman"/>
          <w:sz w:val="24"/>
          <w:szCs w:val="24"/>
          <w:lang w:val="fi-FI"/>
        </w:rPr>
        <w:t>) dan refleksi (</w:t>
      </w:r>
      <w:r w:rsidRPr="00834CF8">
        <w:rPr>
          <w:rFonts w:ascii="Times New Roman" w:hAnsi="Times New Roman"/>
          <w:i/>
          <w:iCs/>
          <w:sz w:val="24"/>
          <w:szCs w:val="24"/>
          <w:lang w:val="fi-FI"/>
        </w:rPr>
        <w:t>reflecting</w:t>
      </w:r>
      <w:r w:rsidRPr="00834CF8">
        <w:rPr>
          <w:rFonts w:ascii="Times New Roman" w:hAnsi="Times New Roman"/>
          <w:sz w:val="24"/>
          <w:szCs w:val="24"/>
          <w:lang w:val="fi-FI"/>
        </w:rPr>
        <w:t xml:space="preserve">). </w:t>
      </w:r>
    </w:p>
    <w:p w14:paraId="4ADEA072" w14:textId="373B7CC8" w:rsidR="00210A90" w:rsidRPr="00834CF8" w:rsidRDefault="00357937" w:rsidP="00D55F53">
      <w:pPr>
        <w:spacing w:after="0" w:line="360" w:lineRule="auto"/>
        <w:contextualSpacing/>
        <w:jc w:val="both"/>
        <w:rPr>
          <w:rFonts w:ascii="Times New Roman" w:hAnsi="Times New Roman"/>
          <w:sz w:val="24"/>
          <w:szCs w:val="24"/>
          <w:lang w:val="fi-FI"/>
        </w:rPr>
      </w:pP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733E2E37" wp14:editId="782ED202">
                <wp:simplePos x="0" y="0"/>
                <wp:positionH relativeFrom="column">
                  <wp:posOffset>-8255</wp:posOffset>
                </wp:positionH>
                <wp:positionV relativeFrom="paragraph">
                  <wp:posOffset>11430</wp:posOffset>
                </wp:positionV>
                <wp:extent cx="2762885" cy="3528695"/>
                <wp:effectExtent l="8890" t="13335" r="9525" b="203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3528695"/>
                          <a:chOff x="1574" y="2286"/>
                          <a:chExt cx="7430" cy="5891"/>
                        </a:xfrm>
                      </wpg:grpSpPr>
                      <wps:wsp>
                        <wps:cNvPr id="5" name="Oval 5"/>
                        <wps:cNvSpPr>
                          <a:spLocks noChangeArrowheads="1"/>
                        </wps:cNvSpPr>
                        <wps:spPr bwMode="auto">
                          <a:xfrm>
                            <a:off x="2851" y="2286"/>
                            <a:ext cx="4353" cy="499"/>
                          </a:xfrm>
                          <a:prstGeom prst="ellipse">
                            <a:avLst/>
                          </a:prstGeom>
                          <a:solidFill>
                            <a:srgbClr val="FFFFFF"/>
                          </a:solidFill>
                          <a:ln w="9525">
                            <a:solidFill>
                              <a:srgbClr val="000000"/>
                            </a:solidFill>
                            <a:round/>
                            <a:headEnd/>
                            <a:tailEnd/>
                          </a:ln>
                        </wps:spPr>
                        <wps:txbx>
                          <w:txbxContent>
                            <w:p w14:paraId="3D9FCF1C"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 xml:space="preserve">Identifikasi </w:t>
                              </w:r>
                              <w:r w:rsidRPr="00A13F22">
                                <w:rPr>
                                  <w:rFonts w:ascii="Times New Roman" w:hAnsi="Times New Roman"/>
                                  <w:sz w:val="20"/>
                                  <w:szCs w:val="20"/>
                                </w:rPr>
                                <w:br/>
                                <w:t>Masalah</w:t>
                              </w:r>
                            </w:p>
                          </w:txbxContent>
                        </wps:txbx>
                        <wps:bodyPr rot="0" vert="horz" wrap="square" lIns="91440" tIns="45720" rIns="91440" bIns="45720" anchor="t" anchorCtr="0" upright="1">
                          <a:noAutofit/>
                        </wps:bodyPr>
                      </wps:wsp>
                      <wps:wsp>
                        <wps:cNvPr id="6" name="Oval 6"/>
                        <wps:cNvSpPr>
                          <a:spLocks noChangeArrowheads="1"/>
                        </wps:cNvSpPr>
                        <wps:spPr bwMode="auto">
                          <a:xfrm>
                            <a:off x="6036" y="3843"/>
                            <a:ext cx="2968" cy="497"/>
                          </a:xfrm>
                          <a:prstGeom prst="ellipse">
                            <a:avLst/>
                          </a:prstGeom>
                          <a:solidFill>
                            <a:srgbClr val="FFFFFF"/>
                          </a:solidFill>
                          <a:ln w="9525">
                            <a:solidFill>
                              <a:srgbClr val="000000"/>
                            </a:solidFill>
                            <a:round/>
                            <a:headEnd/>
                            <a:tailEnd/>
                          </a:ln>
                        </wps:spPr>
                        <wps:txbx>
                          <w:txbxContent>
                            <w:p w14:paraId="45845C95"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Tindakan</w:t>
                              </w:r>
                            </w:p>
                          </w:txbxContent>
                        </wps:txbx>
                        <wps:bodyPr rot="0" vert="horz" wrap="square" lIns="91440" tIns="45720" rIns="91440" bIns="45720" anchor="t" anchorCtr="0" upright="1">
                          <a:noAutofit/>
                        </wps:bodyPr>
                      </wps:wsp>
                      <wps:wsp>
                        <wps:cNvPr id="7" name="Oval 7"/>
                        <wps:cNvSpPr>
                          <a:spLocks noChangeArrowheads="1"/>
                        </wps:cNvSpPr>
                        <wps:spPr bwMode="auto">
                          <a:xfrm>
                            <a:off x="6036" y="5617"/>
                            <a:ext cx="2968" cy="498"/>
                          </a:xfrm>
                          <a:prstGeom prst="ellipse">
                            <a:avLst/>
                          </a:prstGeom>
                          <a:solidFill>
                            <a:srgbClr val="FFFFFF"/>
                          </a:solidFill>
                          <a:ln w="9525">
                            <a:solidFill>
                              <a:srgbClr val="000000"/>
                            </a:solidFill>
                            <a:round/>
                            <a:headEnd/>
                            <a:tailEnd/>
                          </a:ln>
                        </wps:spPr>
                        <wps:txbx>
                          <w:txbxContent>
                            <w:p w14:paraId="22205E04"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lang w:val="id-ID"/>
                                </w:rPr>
                                <w:t xml:space="preserve">Perbaikan </w:t>
                              </w:r>
                              <w:r w:rsidRPr="00A13F22">
                                <w:rPr>
                                  <w:rFonts w:ascii="Times New Roman" w:hAnsi="Times New Roman"/>
                                  <w:sz w:val="20"/>
                                  <w:szCs w:val="20"/>
                                </w:rPr>
                                <w:t>Perencanaan Uang</w:t>
                              </w:r>
                            </w:p>
                          </w:txbxContent>
                        </wps:txbx>
                        <wps:bodyPr rot="0" vert="horz" wrap="square" lIns="91440" tIns="45720" rIns="91440" bIns="45720" anchor="t" anchorCtr="0" upright="1">
                          <a:noAutofit/>
                        </wps:bodyPr>
                      </wps:wsp>
                      <wps:wsp>
                        <wps:cNvPr id="8" name="Oval 8"/>
                        <wps:cNvSpPr>
                          <a:spLocks noChangeArrowheads="1"/>
                        </wps:cNvSpPr>
                        <wps:spPr bwMode="auto">
                          <a:xfrm>
                            <a:off x="3509" y="3145"/>
                            <a:ext cx="3042" cy="498"/>
                          </a:xfrm>
                          <a:prstGeom prst="ellipse">
                            <a:avLst/>
                          </a:prstGeom>
                          <a:solidFill>
                            <a:srgbClr val="FFFFFF"/>
                          </a:solidFill>
                          <a:ln w="9525">
                            <a:solidFill>
                              <a:srgbClr val="000000"/>
                            </a:solidFill>
                            <a:round/>
                            <a:headEnd/>
                            <a:tailEnd/>
                          </a:ln>
                        </wps:spPr>
                        <wps:txbx>
                          <w:txbxContent>
                            <w:p w14:paraId="3D7B81D9"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Perencanaan</w:t>
                              </w:r>
                            </w:p>
                          </w:txbxContent>
                        </wps:txbx>
                        <wps:bodyPr rot="0" vert="horz" wrap="square" lIns="91440" tIns="45720" rIns="91440" bIns="45720" anchor="t" anchorCtr="0" upright="1">
                          <a:noAutofit/>
                        </wps:bodyPr>
                      </wps:wsp>
                      <wps:wsp>
                        <wps:cNvPr id="9" name="Oval 9"/>
                        <wps:cNvSpPr>
                          <a:spLocks noChangeArrowheads="1"/>
                        </wps:cNvSpPr>
                        <wps:spPr bwMode="auto">
                          <a:xfrm>
                            <a:off x="1608" y="3889"/>
                            <a:ext cx="3042" cy="498"/>
                          </a:xfrm>
                          <a:prstGeom prst="ellipse">
                            <a:avLst/>
                          </a:prstGeom>
                          <a:solidFill>
                            <a:srgbClr val="FFFFFF"/>
                          </a:solidFill>
                          <a:ln w="9525">
                            <a:solidFill>
                              <a:srgbClr val="000000"/>
                            </a:solidFill>
                            <a:round/>
                            <a:headEnd/>
                            <a:tailEnd/>
                          </a:ln>
                        </wps:spPr>
                        <wps:txbx>
                          <w:txbxContent>
                            <w:p w14:paraId="6A498177"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Refleksi</w:t>
                              </w:r>
                            </w:p>
                          </w:txbxContent>
                        </wps:txbx>
                        <wps:bodyPr rot="0" vert="horz" wrap="square" lIns="91440" tIns="45720" rIns="91440" bIns="45720" anchor="t" anchorCtr="0" upright="1">
                          <a:noAutofit/>
                        </wps:bodyPr>
                      </wps:wsp>
                      <wps:wsp>
                        <wps:cNvPr id="10" name="Oval 10"/>
                        <wps:cNvSpPr>
                          <a:spLocks noChangeArrowheads="1"/>
                        </wps:cNvSpPr>
                        <wps:spPr bwMode="auto">
                          <a:xfrm>
                            <a:off x="3622" y="4639"/>
                            <a:ext cx="3042" cy="499"/>
                          </a:xfrm>
                          <a:prstGeom prst="ellipse">
                            <a:avLst/>
                          </a:prstGeom>
                          <a:solidFill>
                            <a:srgbClr val="FFFFFF"/>
                          </a:solidFill>
                          <a:ln w="9525">
                            <a:solidFill>
                              <a:srgbClr val="000000"/>
                            </a:solidFill>
                            <a:round/>
                            <a:headEnd/>
                            <a:tailEnd/>
                          </a:ln>
                        </wps:spPr>
                        <wps:txbx>
                          <w:txbxContent>
                            <w:p w14:paraId="7BA38EE1"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Observasi</w:t>
                              </w:r>
                            </w:p>
                          </w:txbxContent>
                        </wps:txbx>
                        <wps:bodyPr rot="0" vert="horz" wrap="square" lIns="91440" tIns="45720" rIns="91440" bIns="45720" anchor="t" anchorCtr="0" upright="1">
                          <a:noAutofit/>
                        </wps:bodyPr>
                      </wps:wsp>
                      <wps:wsp>
                        <wps:cNvPr id="11" name="Oval 11"/>
                        <wps:cNvSpPr>
                          <a:spLocks noChangeArrowheads="1"/>
                        </wps:cNvSpPr>
                        <wps:spPr bwMode="auto">
                          <a:xfrm>
                            <a:off x="3622" y="6261"/>
                            <a:ext cx="3042" cy="498"/>
                          </a:xfrm>
                          <a:prstGeom prst="ellipse">
                            <a:avLst/>
                          </a:prstGeom>
                          <a:solidFill>
                            <a:srgbClr val="FFFFFF"/>
                          </a:solidFill>
                          <a:ln w="9525">
                            <a:solidFill>
                              <a:srgbClr val="000000"/>
                            </a:solidFill>
                            <a:round/>
                            <a:headEnd/>
                            <a:tailEnd/>
                          </a:ln>
                        </wps:spPr>
                        <wps:txbx>
                          <w:txbxContent>
                            <w:p w14:paraId="2D3E0333"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Refleksi</w:t>
                              </w:r>
                            </w:p>
                          </w:txbxContent>
                        </wps:txbx>
                        <wps:bodyPr rot="0" vert="horz" wrap="square" lIns="91440" tIns="45720" rIns="91440" bIns="45720" anchor="t" anchorCtr="0" upright="1">
                          <a:noAutofit/>
                        </wps:bodyPr>
                      </wps:wsp>
                      <wps:wsp>
                        <wps:cNvPr id="12" name="Oval 12"/>
                        <wps:cNvSpPr>
                          <a:spLocks noChangeArrowheads="1"/>
                        </wps:cNvSpPr>
                        <wps:spPr bwMode="auto">
                          <a:xfrm>
                            <a:off x="1574" y="6959"/>
                            <a:ext cx="3042" cy="497"/>
                          </a:xfrm>
                          <a:prstGeom prst="ellipse">
                            <a:avLst/>
                          </a:prstGeom>
                          <a:solidFill>
                            <a:srgbClr val="FFFFFF"/>
                          </a:solidFill>
                          <a:ln w="9525">
                            <a:solidFill>
                              <a:srgbClr val="000000"/>
                            </a:solidFill>
                            <a:round/>
                            <a:headEnd/>
                            <a:tailEnd/>
                          </a:ln>
                        </wps:spPr>
                        <wps:txbx>
                          <w:txbxContent>
                            <w:p w14:paraId="045C4907"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Observasi</w:t>
                              </w:r>
                            </w:p>
                          </w:txbxContent>
                        </wps:txbx>
                        <wps:bodyPr rot="0" vert="horz" wrap="square" lIns="91440" tIns="45720" rIns="91440" bIns="45720" anchor="t" anchorCtr="0" upright="1">
                          <a:noAutofit/>
                        </wps:bodyPr>
                      </wps:wsp>
                      <wps:wsp>
                        <wps:cNvPr id="13" name="Oval 13"/>
                        <wps:cNvSpPr>
                          <a:spLocks noChangeArrowheads="1"/>
                        </wps:cNvSpPr>
                        <wps:spPr bwMode="auto">
                          <a:xfrm>
                            <a:off x="3832" y="7487"/>
                            <a:ext cx="3042" cy="499"/>
                          </a:xfrm>
                          <a:prstGeom prst="ellipse">
                            <a:avLst/>
                          </a:prstGeom>
                          <a:solidFill>
                            <a:srgbClr val="FFFFFF"/>
                          </a:solidFill>
                          <a:ln w="9525">
                            <a:solidFill>
                              <a:srgbClr val="000000"/>
                            </a:solidFill>
                            <a:round/>
                            <a:headEnd/>
                            <a:tailEnd/>
                          </a:ln>
                        </wps:spPr>
                        <wps:txbx>
                          <w:txbxContent>
                            <w:p w14:paraId="7D6293F2"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Tindakan</w:t>
                              </w:r>
                            </w:p>
                          </w:txbxContent>
                        </wps:txbx>
                        <wps:bodyPr rot="0" vert="horz" wrap="square" lIns="91440" tIns="45720" rIns="91440" bIns="45720" anchor="t" anchorCtr="0" upright="1">
                          <a:noAutofit/>
                        </wps:bodyPr>
                      </wps:wsp>
                      <wps:wsp>
                        <wps:cNvPr id="14" name="Line 14"/>
                        <wps:cNvCnPr>
                          <a:cxnSpLocks noChangeShapeType="1"/>
                        </wps:cNvCnPr>
                        <wps:spPr bwMode="auto">
                          <a:xfrm>
                            <a:off x="5224" y="2779"/>
                            <a:ext cx="0" cy="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Freeform 15"/>
                        <wps:cNvSpPr>
                          <a:spLocks/>
                        </wps:cNvSpPr>
                        <wps:spPr bwMode="auto">
                          <a:xfrm>
                            <a:off x="6359" y="3396"/>
                            <a:ext cx="1385" cy="432"/>
                          </a:xfrm>
                          <a:custGeom>
                            <a:avLst/>
                            <a:gdLst>
                              <a:gd name="T0" fmla="*/ 0 w 1260"/>
                              <a:gd name="T1" fmla="*/ 60 h 420"/>
                              <a:gd name="T2" fmla="*/ 720 w 1260"/>
                              <a:gd name="T3" fmla="*/ 60 h 420"/>
                              <a:gd name="T4" fmla="*/ 1260 w 1260"/>
                              <a:gd name="T5" fmla="*/ 420 h 420"/>
                            </a:gdLst>
                            <a:ahLst/>
                            <a:cxnLst>
                              <a:cxn ang="0">
                                <a:pos x="T0" y="T1"/>
                              </a:cxn>
                              <a:cxn ang="0">
                                <a:pos x="T2" y="T3"/>
                              </a:cxn>
                              <a:cxn ang="0">
                                <a:pos x="T4" y="T5"/>
                              </a:cxn>
                            </a:cxnLst>
                            <a:rect l="0" t="0" r="r" b="b"/>
                            <a:pathLst>
                              <a:path w="1260" h="420">
                                <a:moveTo>
                                  <a:pt x="0" y="60"/>
                                </a:moveTo>
                                <a:cubicBezTo>
                                  <a:pt x="255" y="30"/>
                                  <a:pt x="510" y="0"/>
                                  <a:pt x="720" y="60"/>
                                </a:cubicBezTo>
                                <a:cubicBezTo>
                                  <a:pt x="930" y="120"/>
                                  <a:pt x="1095" y="270"/>
                                  <a:pt x="1260" y="4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6539" y="4337"/>
                            <a:ext cx="1385" cy="555"/>
                          </a:xfrm>
                          <a:custGeom>
                            <a:avLst/>
                            <a:gdLst>
                              <a:gd name="T0" fmla="*/ 1080 w 1260"/>
                              <a:gd name="T1" fmla="*/ 0 h 540"/>
                              <a:gd name="T2" fmla="*/ 1080 w 1260"/>
                              <a:gd name="T3" fmla="*/ 180 h 540"/>
                              <a:gd name="T4" fmla="*/ 0 w 1260"/>
                              <a:gd name="T5" fmla="*/ 540 h 540"/>
                            </a:gdLst>
                            <a:ahLst/>
                            <a:cxnLst>
                              <a:cxn ang="0">
                                <a:pos x="T0" y="T1"/>
                              </a:cxn>
                              <a:cxn ang="0">
                                <a:pos x="T2" y="T3"/>
                              </a:cxn>
                              <a:cxn ang="0">
                                <a:pos x="T4" y="T5"/>
                              </a:cxn>
                            </a:cxnLst>
                            <a:rect l="0" t="0" r="r" b="b"/>
                            <a:pathLst>
                              <a:path w="1260" h="540">
                                <a:moveTo>
                                  <a:pt x="1080" y="0"/>
                                </a:moveTo>
                                <a:cubicBezTo>
                                  <a:pt x="1170" y="45"/>
                                  <a:pt x="1260" y="90"/>
                                  <a:pt x="1080" y="180"/>
                                </a:cubicBezTo>
                                <a:cubicBezTo>
                                  <a:pt x="900" y="270"/>
                                  <a:pt x="450" y="405"/>
                                  <a:pt x="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2435" y="4337"/>
                            <a:ext cx="1187" cy="555"/>
                          </a:xfrm>
                          <a:custGeom>
                            <a:avLst/>
                            <a:gdLst>
                              <a:gd name="T0" fmla="*/ 1080 w 1080"/>
                              <a:gd name="T1" fmla="*/ 540 h 540"/>
                              <a:gd name="T2" fmla="*/ 180 w 1080"/>
                              <a:gd name="T3" fmla="*/ 360 h 540"/>
                              <a:gd name="T4" fmla="*/ 0 w 1080"/>
                              <a:gd name="T5" fmla="*/ 0 h 540"/>
                            </a:gdLst>
                            <a:ahLst/>
                            <a:cxnLst>
                              <a:cxn ang="0">
                                <a:pos x="T0" y="T1"/>
                              </a:cxn>
                              <a:cxn ang="0">
                                <a:pos x="T2" y="T3"/>
                              </a:cxn>
                              <a:cxn ang="0">
                                <a:pos x="T4" y="T5"/>
                              </a:cxn>
                            </a:cxnLst>
                            <a:rect l="0" t="0" r="r" b="b"/>
                            <a:pathLst>
                              <a:path w="1080" h="540">
                                <a:moveTo>
                                  <a:pt x="1080" y="540"/>
                                </a:moveTo>
                                <a:cubicBezTo>
                                  <a:pt x="720" y="495"/>
                                  <a:pt x="360" y="450"/>
                                  <a:pt x="180" y="360"/>
                                </a:cubicBezTo>
                                <a:cubicBezTo>
                                  <a:pt x="0" y="270"/>
                                  <a:pt x="0" y="135"/>
                                  <a:pt x="0"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4347" y="4137"/>
                            <a:ext cx="3562" cy="1480"/>
                          </a:xfrm>
                          <a:custGeom>
                            <a:avLst/>
                            <a:gdLst>
                              <a:gd name="T0" fmla="*/ 0 w 3240"/>
                              <a:gd name="T1" fmla="*/ 0 h 1440"/>
                              <a:gd name="T2" fmla="*/ 1440 w 3240"/>
                              <a:gd name="T3" fmla="*/ 180 h 1440"/>
                              <a:gd name="T4" fmla="*/ 2700 w 3240"/>
                              <a:gd name="T5" fmla="*/ 720 h 1440"/>
                              <a:gd name="T6" fmla="*/ 3240 w 3240"/>
                              <a:gd name="T7" fmla="*/ 1440 h 1440"/>
                            </a:gdLst>
                            <a:ahLst/>
                            <a:cxnLst>
                              <a:cxn ang="0">
                                <a:pos x="T0" y="T1"/>
                              </a:cxn>
                              <a:cxn ang="0">
                                <a:pos x="T2" y="T3"/>
                              </a:cxn>
                              <a:cxn ang="0">
                                <a:pos x="T4" y="T5"/>
                              </a:cxn>
                              <a:cxn ang="0">
                                <a:pos x="T6" y="T7"/>
                              </a:cxn>
                            </a:cxnLst>
                            <a:rect l="0" t="0" r="r" b="b"/>
                            <a:pathLst>
                              <a:path w="3240" h="1440">
                                <a:moveTo>
                                  <a:pt x="0" y="0"/>
                                </a:moveTo>
                                <a:cubicBezTo>
                                  <a:pt x="495" y="30"/>
                                  <a:pt x="990" y="60"/>
                                  <a:pt x="1440" y="180"/>
                                </a:cubicBezTo>
                                <a:cubicBezTo>
                                  <a:pt x="1890" y="300"/>
                                  <a:pt x="2400" y="510"/>
                                  <a:pt x="2700" y="720"/>
                                </a:cubicBezTo>
                                <a:cubicBezTo>
                                  <a:pt x="3000" y="930"/>
                                  <a:pt x="3120" y="1185"/>
                                  <a:pt x="3240" y="14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6719" y="6095"/>
                            <a:ext cx="1385" cy="1666"/>
                          </a:xfrm>
                          <a:custGeom>
                            <a:avLst/>
                            <a:gdLst>
                              <a:gd name="T0" fmla="*/ 1080 w 1260"/>
                              <a:gd name="T1" fmla="*/ 0 h 1620"/>
                              <a:gd name="T2" fmla="*/ 1080 w 1260"/>
                              <a:gd name="T3" fmla="*/ 1080 h 1620"/>
                              <a:gd name="T4" fmla="*/ 0 w 1260"/>
                              <a:gd name="T5" fmla="*/ 1620 h 1620"/>
                            </a:gdLst>
                            <a:ahLst/>
                            <a:cxnLst>
                              <a:cxn ang="0">
                                <a:pos x="T0" y="T1"/>
                              </a:cxn>
                              <a:cxn ang="0">
                                <a:pos x="T2" y="T3"/>
                              </a:cxn>
                              <a:cxn ang="0">
                                <a:pos x="T4" y="T5"/>
                              </a:cxn>
                            </a:cxnLst>
                            <a:rect l="0" t="0" r="r" b="b"/>
                            <a:pathLst>
                              <a:path w="1260" h="1620">
                                <a:moveTo>
                                  <a:pt x="1080" y="0"/>
                                </a:moveTo>
                                <a:cubicBezTo>
                                  <a:pt x="1170" y="405"/>
                                  <a:pt x="1260" y="810"/>
                                  <a:pt x="1080" y="1080"/>
                                </a:cubicBezTo>
                                <a:cubicBezTo>
                                  <a:pt x="900" y="1350"/>
                                  <a:pt x="450" y="1485"/>
                                  <a:pt x="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2957" y="7468"/>
                            <a:ext cx="1187" cy="216"/>
                          </a:xfrm>
                          <a:custGeom>
                            <a:avLst/>
                            <a:gdLst>
                              <a:gd name="T0" fmla="*/ 1080 w 1080"/>
                              <a:gd name="T1" fmla="*/ 180 h 210"/>
                              <a:gd name="T2" fmla="*/ 180 w 1080"/>
                              <a:gd name="T3" fmla="*/ 180 h 210"/>
                              <a:gd name="T4" fmla="*/ 0 w 1080"/>
                              <a:gd name="T5" fmla="*/ 0 h 210"/>
                            </a:gdLst>
                            <a:ahLst/>
                            <a:cxnLst>
                              <a:cxn ang="0">
                                <a:pos x="T0" y="T1"/>
                              </a:cxn>
                              <a:cxn ang="0">
                                <a:pos x="T2" y="T3"/>
                              </a:cxn>
                              <a:cxn ang="0">
                                <a:pos x="T4" y="T5"/>
                              </a:cxn>
                            </a:cxnLst>
                            <a:rect l="0" t="0" r="r" b="b"/>
                            <a:pathLst>
                              <a:path w="1080" h="210">
                                <a:moveTo>
                                  <a:pt x="1080" y="180"/>
                                </a:moveTo>
                                <a:cubicBezTo>
                                  <a:pt x="720" y="195"/>
                                  <a:pt x="360" y="210"/>
                                  <a:pt x="180" y="180"/>
                                </a:cubicBezTo>
                                <a:cubicBezTo>
                                  <a:pt x="0" y="150"/>
                                  <a:pt x="0" y="75"/>
                                  <a:pt x="0"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2876" y="6573"/>
                            <a:ext cx="1088" cy="401"/>
                          </a:xfrm>
                          <a:custGeom>
                            <a:avLst/>
                            <a:gdLst>
                              <a:gd name="T0" fmla="*/ 90 w 990"/>
                              <a:gd name="T1" fmla="*/ 390 h 390"/>
                              <a:gd name="T2" fmla="*/ 90 w 990"/>
                              <a:gd name="T3" fmla="*/ 210 h 390"/>
                              <a:gd name="T4" fmla="*/ 630 w 990"/>
                              <a:gd name="T5" fmla="*/ 30 h 390"/>
                              <a:gd name="T6" fmla="*/ 990 w 990"/>
                              <a:gd name="T7" fmla="*/ 30 h 390"/>
                            </a:gdLst>
                            <a:ahLst/>
                            <a:cxnLst>
                              <a:cxn ang="0">
                                <a:pos x="T0" y="T1"/>
                              </a:cxn>
                              <a:cxn ang="0">
                                <a:pos x="T2" y="T3"/>
                              </a:cxn>
                              <a:cxn ang="0">
                                <a:pos x="T4" y="T5"/>
                              </a:cxn>
                              <a:cxn ang="0">
                                <a:pos x="T6" y="T7"/>
                              </a:cxn>
                            </a:cxnLst>
                            <a:rect l="0" t="0" r="r" b="b"/>
                            <a:pathLst>
                              <a:path w="990" h="390">
                                <a:moveTo>
                                  <a:pt x="90" y="390"/>
                                </a:moveTo>
                                <a:cubicBezTo>
                                  <a:pt x="45" y="330"/>
                                  <a:pt x="0" y="270"/>
                                  <a:pt x="90" y="210"/>
                                </a:cubicBezTo>
                                <a:cubicBezTo>
                                  <a:pt x="180" y="150"/>
                                  <a:pt x="480" y="60"/>
                                  <a:pt x="630" y="30"/>
                                </a:cubicBezTo>
                                <a:cubicBezTo>
                                  <a:pt x="780" y="0"/>
                                  <a:pt x="885" y="15"/>
                                  <a:pt x="990" y="3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6569" y="6511"/>
                            <a:ext cx="1220" cy="1666"/>
                          </a:xfrm>
                          <a:custGeom>
                            <a:avLst/>
                            <a:gdLst>
                              <a:gd name="T0" fmla="*/ 0 w 1110"/>
                              <a:gd name="T1" fmla="*/ 0 h 1620"/>
                              <a:gd name="T2" fmla="*/ 900 w 1110"/>
                              <a:gd name="T3" fmla="*/ 180 h 1620"/>
                              <a:gd name="T4" fmla="*/ 1080 w 1110"/>
                              <a:gd name="T5" fmla="*/ 900 h 1620"/>
                              <a:gd name="T6" fmla="*/ 1080 w 1110"/>
                              <a:gd name="T7" fmla="*/ 1620 h 1620"/>
                            </a:gdLst>
                            <a:ahLst/>
                            <a:cxnLst>
                              <a:cxn ang="0">
                                <a:pos x="T0" y="T1"/>
                              </a:cxn>
                              <a:cxn ang="0">
                                <a:pos x="T2" y="T3"/>
                              </a:cxn>
                              <a:cxn ang="0">
                                <a:pos x="T4" y="T5"/>
                              </a:cxn>
                              <a:cxn ang="0">
                                <a:pos x="T6" y="T7"/>
                              </a:cxn>
                            </a:cxnLst>
                            <a:rect l="0" t="0" r="r" b="b"/>
                            <a:pathLst>
                              <a:path w="1110" h="1620">
                                <a:moveTo>
                                  <a:pt x="0" y="0"/>
                                </a:moveTo>
                                <a:cubicBezTo>
                                  <a:pt x="360" y="15"/>
                                  <a:pt x="720" y="30"/>
                                  <a:pt x="900" y="180"/>
                                </a:cubicBezTo>
                                <a:cubicBezTo>
                                  <a:pt x="1080" y="330"/>
                                  <a:pt x="1050" y="660"/>
                                  <a:pt x="1080" y="900"/>
                                </a:cubicBezTo>
                                <a:cubicBezTo>
                                  <a:pt x="1110" y="1140"/>
                                  <a:pt x="1095" y="1380"/>
                                  <a:pt x="108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E2E37" id="Group 4" o:spid="_x0000_s1026" style="position:absolute;left:0;text-align:left;margin-left:-.65pt;margin-top:.9pt;width:217.55pt;height:277.85pt;z-index:251662336" coordorigin="1574,2286" coordsize="7430,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">
                <v:oval id="Oval 5" o:spid="_x0000_s1027" style="position:absolute;left:2851;top:2286;width:4353;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14:paraId="3D9FCF1C"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 xml:space="preserve">Identifikasi </w:t>
                        </w:r>
                        <w:r w:rsidRPr="00A13F22">
                          <w:rPr>
                            <w:rFonts w:ascii="Times New Roman" w:hAnsi="Times New Roman"/>
                            <w:sz w:val="20"/>
                            <w:szCs w:val="20"/>
                          </w:rPr>
                          <w:br/>
                          <w:t>Masalah</w:t>
                        </w:r>
                      </w:p>
                    </w:txbxContent>
                  </v:textbox>
                </v:oval>
                <v:oval id="Oval 6" o:spid="_x0000_s1028" style="position:absolute;left:6036;top:3843;width:2968;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14:paraId="45845C95"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Tindakan</w:t>
                        </w:r>
                      </w:p>
                    </w:txbxContent>
                  </v:textbox>
                </v:oval>
                <v:oval id="Oval 7" o:spid="_x0000_s1029" style="position:absolute;left:6036;top:5617;width:296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14:paraId="22205E04"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lang w:val="id-ID"/>
                          </w:rPr>
                          <w:t xml:space="preserve">Perbaikan </w:t>
                        </w:r>
                        <w:r w:rsidRPr="00A13F22">
                          <w:rPr>
                            <w:rFonts w:ascii="Times New Roman" w:hAnsi="Times New Roman"/>
                            <w:sz w:val="20"/>
                            <w:szCs w:val="20"/>
                          </w:rPr>
                          <w:t>Perencanaan Uang</w:t>
                        </w:r>
                      </w:p>
                    </w:txbxContent>
                  </v:textbox>
                </v:oval>
                <v:oval id="Oval 8" o:spid="_x0000_s1030" style="position:absolute;left:3509;top:3145;width:304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14:paraId="3D7B81D9"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Perencanaan</w:t>
                        </w:r>
                      </w:p>
                    </w:txbxContent>
                  </v:textbox>
                </v:oval>
                <v:oval id="Oval 9" o:spid="_x0000_s1031" style="position:absolute;left:1608;top:3889;width:304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14:paraId="6A498177"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Refleksi</w:t>
                        </w:r>
                      </w:p>
                    </w:txbxContent>
                  </v:textbox>
                </v:oval>
                <v:oval id="Oval 10" o:spid="_x0000_s1032" style="position:absolute;left:3622;top:4639;width:304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14:paraId="7BA38EE1"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Observasi</w:t>
                        </w:r>
                      </w:p>
                    </w:txbxContent>
                  </v:textbox>
                </v:oval>
                <v:oval id="Oval 11" o:spid="_x0000_s1033" style="position:absolute;left:3622;top:6261;width:304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14:paraId="2D3E0333"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Refleksi</w:t>
                        </w:r>
                      </w:p>
                    </w:txbxContent>
                  </v:textbox>
                </v:oval>
                <v:oval id="Oval 12" o:spid="_x0000_s1034" style="position:absolute;left:1574;top:6959;width:3042;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14:paraId="045C4907"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Observasi</w:t>
                        </w:r>
                      </w:p>
                    </w:txbxContent>
                  </v:textbox>
                </v:oval>
                <v:oval id="Oval 13" o:spid="_x0000_s1035" style="position:absolute;left:3832;top:7487;width:304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14:paraId="7D6293F2" w14:textId="77777777" w:rsidR="00210A90" w:rsidRPr="00A13F22" w:rsidRDefault="00210A90" w:rsidP="00210A90">
                        <w:pPr>
                          <w:jc w:val="center"/>
                          <w:rPr>
                            <w:rFonts w:ascii="Times New Roman" w:hAnsi="Times New Roman"/>
                            <w:sz w:val="20"/>
                            <w:szCs w:val="20"/>
                          </w:rPr>
                        </w:pPr>
                        <w:r w:rsidRPr="00A13F22">
                          <w:rPr>
                            <w:rFonts w:ascii="Times New Roman" w:hAnsi="Times New Roman"/>
                            <w:sz w:val="20"/>
                            <w:szCs w:val="20"/>
                          </w:rPr>
                          <w:t>Tindakan</w:t>
                        </w:r>
                      </w:p>
                    </w:txbxContent>
                  </v:textbox>
                </v:oval>
                <v:line id="Line 14" o:spid="_x0000_s1036" style="position:absolute;visibility:visible;mso-wrap-style:square" from="5224,2779" to="522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Freeform 15" o:spid="_x0000_s1037" style="position:absolute;left:6359;top:3396;width:1385;height:432;visibility:visible;mso-wrap-style:square;v-text-anchor:top" coordsize="12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" path="m,60c255,30,510,,720,60v210,60,375,210,540,360e" filled="f">
                  <v:stroke endarrow="block"/>
                  <v:path arrowok="t" o:connecttype="custom" o:connectlocs="0,62;791,62;1385,432" o:connectangles="0,0,0"/>
                </v:shape>
                <v:shape id="Freeform 16" o:spid="_x0000_s1038" style="position:absolute;left:6539;top:4337;width:1385;height:555;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" path="m1080,v90,45,180,90,,180c900,270,450,405,,540e" filled="f">
                  <v:stroke endarrow="block"/>
                  <v:path arrowok="t" o:connecttype="custom" o:connectlocs="1187,0;1187,185;0,555" o:connectangles="0,0,0"/>
                </v:shape>
                <v:shape id="Freeform 17" o:spid="_x0000_s1039" style="position:absolute;left:2435;top:4337;width:1187;height:555;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" path="m1080,540c720,495,360,450,180,360,,270,,135,,e" filled="f">
                  <v:stroke endarrow="block"/>
                  <v:path arrowok="t" o:connecttype="custom" o:connectlocs="1187,555;198,370;0,0" o:connectangles="0,0,0"/>
                </v:shape>
                <v:shape id="Freeform 18" o:spid="_x0000_s1040" style="position:absolute;left:4347;top:4137;width:3562;height:1480;visibility:visible;mso-wrap-style:square;v-text-anchor:top" coordsize="32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" path="m,c495,30,990,60,1440,180v450,120,960,330,1260,540c3000,930,3120,1185,3240,1440e" filled="f">
                  <v:stroke endarrow="block"/>
                  <v:path arrowok="t" o:connecttype="custom" o:connectlocs="0,0;1583,185;2968,740;3562,1480" o:connectangles="0,0,0,0"/>
                </v:shape>
                <v:shape id="Freeform 19" o:spid="_x0000_s1041" style="position:absolute;left:6719;top:6095;width:1385;height:1666;visibility:visible;mso-wrap-style:square;v-text-anchor:top" coordsize="12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" path="m1080,v90,405,180,810,,1080c900,1350,450,1485,,1620e" filled="f">
                  <v:stroke endarrow="block"/>
                  <v:path arrowok="t" o:connecttype="custom" o:connectlocs="1187,0;1187,1111;0,1666" o:connectangles="0,0,0"/>
                </v:shape>
                <v:shape id="Freeform 20" o:spid="_x0000_s1042" style="position:absolute;left:2957;top:7468;width:1187;height:216;visibility:visible;mso-wrap-style:square;v-text-anchor:top" coordsize="10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" path="m1080,180v-360,15,-720,30,-900,c,150,,75,,e" filled="f">
                  <v:stroke endarrow="block"/>
                  <v:path arrowok="t" o:connecttype="custom" o:connectlocs="1187,185;198,185;0,0" o:connectangles="0,0,0"/>
                </v:shape>
                <v:shape id="Freeform 21" o:spid="_x0000_s1043" style="position:absolute;left:2876;top:6573;width:1088;height:401;visibility:visible;mso-wrap-style:square;v-text-anchor:top" coordsize="9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" path="m90,390c45,330,,270,90,210,180,150,480,60,630,30,780,,885,15,990,30e" filled="f">
                  <v:stroke endarrow="block"/>
                  <v:path arrowok="t" o:connecttype="custom" o:connectlocs="99,401;99,216;692,31;1088,31" o:connectangles="0,0,0,0"/>
                </v:shape>
                <v:shape id="Freeform 22" o:spid="_x0000_s1044" style="position:absolute;left:6569;top:6511;width:1220;height:1666;visibility:visible;mso-wrap-style:square;v-text-anchor:top" coordsize="111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" path="m,c360,15,720,30,900,180v180,150,150,480,180,720c1110,1140,1095,1380,1080,1620e" filled="f">
                  <v:stroke endarrow="block"/>
                  <v:path arrowok="t" o:connecttype="custom" o:connectlocs="0,0;989,185;1187,926;1187,1666" o:connectangles="0,0,0,0"/>
                </v:shape>
              </v:group>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37FF72E" wp14:editId="11322684">
                <wp:simplePos x="0" y="0"/>
                <wp:positionH relativeFrom="column">
                  <wp:posOffset>4170045</wp:posOffset>
                </wp:positionH>
                <wp:positionV relativeFrom="paragraph">
                  <wp:posOffset>10160</wp:posOffset>
                </wp:positionV>
                <wp:extent cx="276225" cy="1428750"/>
                <wp:effectExtent l="5715" t="12065" r="1333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428750"/>
                        </a:xfrm>
                        <a:prstGeom prst="rightBrace">
                          <a:avLst>
                            <a:gd name="adj1" fmla="val 431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FA7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328.35pt;margin-top:.8pt;width:21.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"/>
            </w:pict>
          </mc:Fallback>
        </mc:AlternateContent>
      </w:r>
    </w:p>
    <w:p w14:paraId="59BE12EC" w14:textId="77777777" w:rsidR="00210A90" w:rsidRPr="00834CF8" w:rsidRDefault="00210A90" w:rsidP="00D55F53">
      <w:pPr>
        <w:spacing w:after="0" w:line="360" w:lineRule="auto"/>
        <w:contextualSpacing/>
        <w:jc w:val="both"/>
        <w:rPr>
          <w:rFonts w:ascii="Times New Roman" w:hAnsi="Times New Roman"/>
          <w:sz w:val="24"/>
          <w:szCs w:val="24"/>
          <w:lang w:val="fi-FI"/>
        </w:rPr>
      </w:pPr>
    </w:p>
    <w:p w14:paraId="6BE8DBF2" w14:textId="77777777" w:rsidR="00210A90" w:rsidRPr="00834CF8" w:rsidRDefault="00210A90" w:rsidP="00D55F53">
      <w:pPr>
        <w:spacing w:after="0" w:line="360" w:lineRule="auto"/>
        <w:contextualSpacing/>
        <w:jc w:val="both"/>
        <w:rPr>
          <w:rFonts w:ascii="Times New Roman" w:hAnsi="Times New Roman"/>
          <w:sz w:val="24"/>
          <w:szCs w:val="24"/>
          <w:lang w:val="id-ID"/>
        </w:rPr>
      </w:pPr>
      <w:r w:rsidRPr="00834CF8">
        <w:rPr>
          <w:rFonts w:ascii="Times New Roman" w:hAnsi="Times New Roman"/>
          <w:sz w:val="24"/>
          <w:szCs w:val="24"/>
          <w:lang w:val="id-ID"/>
        </w:rPr>
        <w:tab/>
      </w:r>
      <w:r w:rsidRPr="00834CF8">
        <w:rPr>
          <w:rFonts w:ascii="Times New Roman" w:hAnsi="Times New Roman"/>
          <w:sz w:val="24"/>
          <w:szCs w:val="24"/>
          <w:lang w:val="id-ID"/>
        </w:rPr>
        <w:tab/>
      </w:r>
      <w:r w:rsidRPr="00834CF8">
        <w:rPr>
          <w:rFonts w:ascii="Times New Roman" w:hAnsi="Times New Roman"/>
          <w:sz w:val="24"/>
          <w:szCs w:val="24"/>
          <w:lang w:val="id-ID"/>
        </w:rPr>
        <w:tab/>
      </w:r>
      <w:r w:rsidRPr="00834CF8">
        <w:rPr>
          <w:rFonts w:ascii="Times New Roman" w:hAnsi="Times New Roman"/>
          <w:sz w:val="24"/>
          <w:szCs w:val="24"/>
          <w:lang w:val="id-ID"/>
        </w:rPr>
        <w:tab/>
      </w:r>
      <w:r w:rsidRPr="00834CF8">
        <w:rPr>
          <w:rFonts w:ascii="Times New Roman" w:hAnsi="Times New Roman"/>
          <w:sz w:val="24"/>
          <w:szCs w:val="24"/>
          <w:lang w:val="id-ID"/>
        </w:rPr>
        <w:tab/>
      </w:r>
      <w:r w:rsidRPr="00834CF8">
        <w:rPr>
          <w:rFonts w:ascii="Times New Roman" w:hAnsi="Times New Roman"/>
          <w:sz w:val="24"/>
          <w:szCs w:val="24"/>
          <w:lang w:val="id-ID"/>
        </w:rPr>
        <w:tab/>
      </w:r>
      <w:r w:rsidRPr="00834CF8">
        <w:rPr>
          <w:rFonts w:ascii="Times New Roman" w:hAnsi="Times New Roman"/>
          <w:sz w:val="24"/>
          <w:szCs w:val="24"/>
          <w:lang w:val="id-ID"/>
        </w:rPr>
        <w:tab/>
      </w:r>
      <w:r w:rsidRPr="00834CF8">
        <w:rPr>
          <w:rFonts w:ascii="Times New Roman" w:hAnsi="Times New Roman"/>
          <w:sz w:val="24"/>
          <w:szCs w:val="24"/>
          <w:lang w:val="id-ID"/>
        </w:rPr>
        <w:tab/>
      </w:r>
      <w:r w:rsidRPr="00834CF8">
        <w:rPr>
          <w:rFonts w:ascii="Times New Roman" w:hAnsi="Times New Roman"/>
          <w:sz w:val="24"/>
          <w:szCs w:val="24"/>
          <w:lang w:val="id-ID"/>
        </w:rPr>
        <w:tab/>
        <w:t xml:space="preserve">          </w:t>
      </w:r>
      <w:r w:rsidRPr="00834CF8">
        <w:rPr>
          <w:rFonts w:ascii="Times New Roman" w:hAnsi="Times New Roman"/>
          <w:sz w:val="24"/>
          <w:szCs w:val="24"/>
          <w:lang w:val="fi-FI"/>
        </w:rPr>
        <w:t>Siklus</w:t>
      </w:r>
      <w:r w:rsidRPr="00834CF8">
        <w:rPr>
          <w:rFonts w:ascii="Times New Roman" w:hAnsi="Times New Roman"/>
          <w:sz w:val="24"/>
          <w:szCs w:val="24"/>
          <w:lang w:val="id-ID"/>
        </w:rPr>
        <w:t xml:space="preserve"> I</w:t>
      </w:r>
    </w:p>
    <w:p w14:paraId="5F4AC88D" w14:textId="77777777" w:rsidR="00210A90" w:rsidRPr="00834CF8" w:rsidRDefault="00210A90" w:rsidP="00D55F53">
      <w:pPr>
        <w:spacing w:after="0" w:line="360" w:lineRule="auto"/>
        <w:contextualSpacing/>
        <w:jc w:val="both"/>
        <w:rPr>
          <w:rFonts w:ascii="Times New Roman" w:hAnsi="Times New Roman"/>
          <w:sz w:val="24"/>
          <w:szCs w:val="24"/>
          <w:lang w:val="fi-FI"/>
        </w:rPr>
      </w:pPr>
      <w:r w:rsidRPr="00834CF8">
        <w:rPr>
          <w:rFonts w:ascii="Times New Roman" w:hAnsi="Times New Roman"/>
          <w:sz w:val="24"/>
          <w:szCs w:val="24"/>
          <w:lang w:val="fi-FI"/>
        </w:rPr>
        <w:tab/>
      </w:r>
      <w:r w:rsidRPr="00834CF8">
        <w:rPr>
          <w:rFonts w:ascii="Times New Roman" w:hAnsi="Times New Roman"/>
          <w:sz w:val="24"/>
          <w:szCs w:val="24"/>
          <w:lang w:val="fi-FI"/>
        </w:rPr>
        <w:tab/>
      </w:r>
      <w:r w:rsidRPr="00834CF8">
        <w:rPr>
          <w:rFonts w:ascii="Times New Roman" w:hAnsi="Times New Roman"/>
          <w:sz w:val="24"/>
          <w:szCs w:val="24"/>
          <w:lang w:val="fi-FI"/>
        </w:rPr>
        <w:tab/>
      </w:r>
      <w:r w:rsidRPr="00834CF8">
        <w:rPr>
          <w:rFonts w:ascii="Times New Roman" w:hAnsi="Times New Roman"/>
          <w:sz w:val="24"/>
          <w:szCs w:val="24"/>
          <w:lang w:val="fi-FI"/>
        </w:rPr>
        <w:tab/>
      </w:r>
      <w:r w:rsidRPr="00834CF8">
        <w:rPr>
          <w:rFonts w:ascii="Times New Roman" w:hAnsi="Times New Roman"/>
          <w:sz w:val="24"/>
          <w:szCs w:val="24"/>
          <w:lang w:val="fi-FI"/>
        </w:rPr>
        <w:tab/>
      </w:r>
      <w:r w:rsidRPr="00834CF8">
        <w:rPr>
          <w:rFonts w:ascii="Times New Roman" w:hAnsi="Times New Roman"/>
          <w:sz w:val="24"/>
          <w:szCs w:val="24"/>
          <w:lang w:val="fi-FI"/>
        </w:rPr>
        <w:tab/>
      </w:r>
      <w:r w:rsidRPr="00834CF8">
        <w:rPr>
          <w:rFonts w:ascii="Times New Roman" w:hAnsi="Times New Roman"/>
          <w:sz w:val="24"/>
          <w:szCs w:val="24"/>
          <w:lang w:val="fi-FI"/>
        </w:rPr>
        <w:tab/>
      </w:r>
      <w:r w:rsidRPr="00834CF8">
        <w:rPr>
          <w:rFonts w:ascii="Times New Roman" w:hAnsi="Times New Roman"/>
          <w:sz w:val="24"/>
          <w:szCs w:val="24"/>
          <w:lang w:val="fi-FI"/>
        </w:rPr>
        <w:tab/>
      </w:r>
      <w:r w:rsidRPr="00834CF8">
        <w:rPr>
          <w:rFonts w:ascii="Times New Roman" w:hAnsi="Times New Roman"/>
          <w:sz w:val="24"/>
          <w:szCs w:val="24"/>
          <w:lang w:val="fi-FI"/>
        </w:rPr>
        <w:tab/>
        <w:t xml:space="preserve">       </w:t>
      </w:r>
      <w:r w:rsidRPr="00834CF8">
        <w:rPr>
          <w:rFonts w:ascii="Times New Roman" w:hAnsi="Times New Roman"/>
          <w:sz w:val="24"/>
          <w:szCs w:val="24"/>
          <w:lang w:val="id-ID"/>
        </w:rPr>
        <w:t xml:space="preserve">   </w:t>
      </w:r>
    </w:p>
    <w:p w14:paraId="52FCA9F4" w14:textId="77777777" w:rsidR="00210A90" w:rsidRPr="00834CF8" w:rsidRDefault="00210A90" w:rsidP="00D55F53">
      <w:pPr>
        <w:spacing w:after="0" w:line="360" w:lineRule="auto"/>
        <w:contextualSpacing/>
        <w:jc w:val="both"/>
        <w:rPr>
          <w:rFonts w:ascii="Times New Roman" w:hAnsi="Times New Roman"/>
          <w:b/>
          <w:bCs/>
          <w:sz w:val="24"/>
          <w:szCs w:val="24"/>
          <w:lang w:val="fi-FI"/>
        </w:rPr>
      </w:pPr>
    </w:p>
    <w:p w14:paraId="4210E296" w14:textId="77777777" w:rsidR="00210A90" w:rsidRPr="00834CF8" w:rsidRDefault="00210A90" w:rsidP="00D55F53">
      <w:pPr>
        <w:spacing w:after="0" w:line="360" w:lineRule="auto"/>
        <w:contextualSpacing/>
        <w:jc w:val="both"/>
        <w:rPr>
          <w:rFonts w:ascii="Times New Roman" w:hAnsi="Times New Roman"/>
          <w:b/>
          <w:bCs/>
          <w:sz w:val="24"/>
          <w:szCs w:val="24"/>
          <w:lang w:val="fi-FI"/>
        </w:rPr>
      </w:pPr>
    </w:p>
    <w:p w14:paraId="1CD17261" w14:textId="42B4F84C" w:rsidR="00210A90" w:rsidRPr="00834CF8" w:rsidRDefault="00357937" w:rsidP="00D55F53">
      <w:pPr>
        <w:spacing w:after="0" w:line="360" w:lineRule="auto"/>
        <w:contextualSpacing/>
        <w:jc w:val="both"/>
        <w:rPr>
          <w:rFonts w:ascii="Times New Roman" w:hAnsi="Times New Roman"/>
          <w:b/>
          <w:bCs/>
          <w:sz w:val="24"/>
          <w:szCs w:val="24"/>
          <w:lang w:val="fi-FI"/>
        </w:rPr>
      </w:pPr>
      <w:r>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4F3A7BA6" wp14:editId="4737CCB4">
                <wp:simplePos x="0" y="0"/>
                <wp:positionH relativeFrom="column">
                  <wp:posOffset>4236720</wp:posOffset>
                </wp:positionH>
                <wp:positionV relativeFrom="paragraph">
                  <wp:posOffset>40640</wp:posOffset>
                </wp:positionV>
                <wp:extent cx="276225" cy="1428750"/>
                <wp:effectExtent l="5715" t="8255" r="1333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428750"/>
                        </a:xfrm>
                        <a:prstGeom prst="rightBrace">
                          <a:avLst>
                            <a:gd name="adj1" fmla="val 431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F21B0" id="AutoShape 3" o:spid="_x0000_s1026" type="#_x0000_t88" style="position:absolute;margin-left:333.6pt;margin-top:3.2pt;width:2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VhgwIAAC4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"/>
            </w:pict>
          </mc:Fallback>
        </mc:AlternateContent>
      </w:r>
    </w:p>
    <w:p w14:paraId="2A1DBD92" w14:textId="77777777" w:rsidR="00210A90" w:rsidRPr="00834CF8" w:rsidRDefault="00210A90" w:rsidP="00D55F53">
      <w:pPr>
        <w:spacing w:after="0" w:line="360" w:lineRule="auto"/>
        <w:contextualSpacing/>
        <w:jc w:val="both"/>
        <w:rPr>
          <w:rFonts w:ascii="Times New Roman" w:hAnsi="Times New Roman"/>
          <w:b/>
          <w:bCs/>
          <w:sz w:val="24"/>
          <w:szCs w:val="24"/>
          <w:lang w:val="fi-FI"/>
        </w:rPr>
      </w:pPr>
    </w:p>
    <w:p w14:paraId="51FE44B5" w14:textId="77777777" w:rsidR="00210A90" w:rsidRPr="00834CF8" w:rsidRDefault="00210A90" w:rsidP="00D55F53">
      <w:pPr>
        <w:spacing w:after="0" w:line="360" w:lineRule="auto"/>
        <w:contextualSpacing/>
        <w:jc w:val="both"/>
        <w:rPr>
          <w:rFonts w:ascii="Times New Roman" w:hAnsi="Times New Roman"/>
          <w:b/>
          <w:bCs/>
          <w:sz w:val="24"/>
          <w:szCs w:val="24"/>
          <w:lang w:val="id-ID"/>
        </w:rPr>
      </w:pPr>
      <w:r w:rsidRPr="00834CF8">
        <w:rPr>
          <w:rFonts w:ascii="Times New Roman" w:hAnsi="Times New Roman"/>
          <w:b/>
          <w:bCs/>
          <w:sz w:val="24"/>
          <w:szCs w:val="24"/>
          <w:lang w:val="id-ID"/>
        </w:rPr>
        <w:tab/>
      </w:r>
      <w:r w:rsidRPr="00834CF8">
        <w:rPr>
          <w:rFonts w:ascii="Times New Roman" w:hAnsi="Times New Roman"/>
          <w:b/>
          <w:bCs/>
          <w:sz w:val="24"/>
          <w:szCs w:val="24"/>
          <w:lang w:val="id-ID"/>
        </w:rPr>
        <w:tab/>
      </w:r>
      <w:r w:rsidRPr="00834CF8">
        <w:rPr>
          <w:rFonts w:ascii="Times New Roman" w:hAnsi="Times New Roman"/>
          <w:b/>
          <w:bCs/>
          <w:sz w:val="24"/>
          <w:szCs w:val="24"/>
          <w:lang w:val="id-ID"/>
        </w:rPr>
        <w:tab/>
      </w:r>
      <w:r w:rsidRPr="00834CF8">
        <w:rPr>
          <w:rFonts w:ascii="Times New Roman" w:hAnsi="Times New Roman"/>
          <w:b/>
          <w:bCs/>
          <w:sz w:val="24"/>
          <w:szCs w:val="24"/>
          <w:lang w:val="id-ID"/>
        </w:rPr>
        <w:tab/>
      </w:r>
      <w:r w:rsidRPr="00834CF8">
        <w:rPr>
          <w:rFonts w:ascii="Times New Roman" w:hAnsi="Times New Roman"/>
          <w:b/>
          <w:bCs/>
          <w:sz w:val="24"/>
          <w:szCs w:val="24"/>
          <w:lang w:val="id-ID"/>
        </w:rPr>
        <w:tab/>
      </w:r>
      <w:r w:rsidRPr="00834CF8">
        <w:rPr>
          <w:rFonts w:ascii="Times New Roman" w:hAnsi="Times New Roman"/>
          <w:b/>
          <w:bCs/>
          <w:sz w:val="24"/>
          <w:szCs w:val="24"/>
          <w:lang w:val="id-ID"/>
        </w:rPr>
        <w:tab/>
      </w:r>
      <w:r w:rsidRPr="00834CF8">
        <w:rPr>
          <w:rFonts w:ascii="Times New Roman" w:hAnsi="Times New Roman"/>
          <w:b/>
          <w:bCs/>
          <w:sz w:val="24"/>
          <w:szCs w:val="24"/>
          <w:lang w:val="id-ID"/>
        </w:rPr>
        <w:tab/>
      </w:r>
      <w:r w:rsidRPr="00834CF8">
        <w:rPr>
          <w:rFonts w:ascii="Times New Roman" w:hAnsi="Times New Roman"/>
          <w:b/>
          <w:bCs/>
          <w:sz w:val="24"/>
          <w:szCs w:val="24"/>
          <w:lang w:val="id-ID"/>
        </w:rPr>
        <w:tab/>
      </w:r>
      <w:r w:rsidRPr="00834CF8">
        <w:rPr>
          <w:rFonts w:ascii="Times New Roman" w:hAnsi="Times New Roman"/>
          <w:b/>
          <w:bCs/>
          <w:sz w:val="24"/>
          <w:szCs w:val="24"/>
          <w:lang w:val="id-ID"/>
        </w:rPr>
        <w:tab/>
      </w:r>
      <w:r w:rsidRPr="00834CF8">
        <w:rPr>
          <w:rFonts w:ascii="Times New Roman" w:hAnsi="Times New Roman"/>
          <w:b/>
          <w:bCs/>
          <w:sz w:val="24"/>
          <w:szCs w:val="24"/>
          <w:lang w:val="id-ID"/>
        </w:rPr>
        <w:tab/>
      </w:r>
    </w:p>
    <w:p w14:paraId="229EB636" w14:textId="77777777" w:rsidR="00210A90" w:rsidRPr="00834CF8" w:rsidRDefault="00210A90" w:rsidP="00D55F53">
      <w:pPr>
        <w:spacing w:after="0" w:line="360" w:lineRule="auto"/>
        <w:contextualSpacing/>
        <w:jc w:val="both"/>
        <w:rPr>
          <w:rFonts w:ascii="Times New Roman" w:hAnsi="Times New Roman"/>
          <w:sz w:val="24"/>
          <w:szCs w:val="24"/>
          <w:lang w:val="id-ID"/>
        </w:rPr>
      </w:pPr>
      <w:r w:rsidRPr="00834CF8">
        <w:rPr>
          <w:rFonts w:ascii="Times New Roman" w:hAnsi="Times New Roman"/>
          <w:b/>
          <w:bCs/>
          <w:sz w:val="24"/>
          <w:szCs w:val="24"/>
          <w:lang w:val="fi-FI"/>
        </w:rPr>
        <w:tab/>
      </w:r>
      <w:r w:rsidRPr="00834CF8">
        <w:rPr>
          <w:rFonts w:ascii="Times New Roman" w:hAnsi="Times New Roman"/>
          <w:b/>
          <w:bCs/>
          <w:sz w:val="24"/>
          <w:szCs w:val="24"/>
          <w:lang w:val="fi-FI"/>
        </w:rPr>
        <w:tab/>
      </w:r>
      <w:r w:rsidRPr="00834CF8">
        <w:rPr>
          <w:rFonts w:ascii="Times New Roman" w:hAnsi="Times New Roman"/>
          <w:b/>
          <w:bCs/>
          <w:sz w:val="24"/>
          <w:szCs w:val="24"/>
          <w:lang w:val="fi-FI"/>
        </w:rPr>
        <w:tab/>
      </w:r>
      <w:r w:rsidRPr="00834CF8">
        <w:rPr>
          <w:rFonts w:ascii="Times New Roman" w:hAnsi="Times New Roman"/>
          <w:b/>
          <w:bCs/>
          <w:sz w:val="24"/>
          <w:szCs w:val="24"/>
          <w:lang w:val="fi-FI"/>
        </w:rPr>
        <w:tab/>
      </w:r>
      <w:r w:rsidRPr="00834CF8">
        <w:rPr>
          <w:rFonts w:ascii="Times New Roman" w:hAnsi="Times New Roman"/>
          <w:b/>
          <w:bCs/>
          <w:sz w:val="24"/>
          <w:szCs w:val="24"/>
          <w:lang w:val="fi-FI"/>
        </w:rPr>
        <w:tab/>
        <w:t xml:space="preserve">     </w:t>
      </w:r>
      <w:r w:rsidRPr="00834CF8">
        <w:rPr>
          <w:rFonts w:ascii="Times New Roman" w:hAnsi="Times New Roman"/>
          <w:sz w:val="24"/>
          <w:szCs w:val="24"/>
          <w:lang w:val="sv-SE"/>
        </w:rPr>
        <w:t>Gambar 3.1 : Spiral Tindakan (Hopkins dalam Aqib, 2006 : 31)</w:t>
      </w:r>
    </w:p>
    <w:p w14:paraId="3DC10305" w14:textId="77777777" w:rsidR="00210A90" w:rsidRPr="00834CF8" w:rsidRDefault="00210A90" w:rsidP="00D55F53">
      <w:pPr>
        <w:spacing w:after="0" w:line="360" w:lineRule="auto"/>
        <w:ind w:firstLine="720"/>
        <w:contextualSpacing/>
        <w:jc w:val="both"/>
        <w:rPr>
          <w:rFonts w:ascii="Times New Roman" w:hAnsi="Times New Roman"/>
          <w:sz w:val="24"/>
          <w:szCs w:val="24"/>
          <w:lang w:val="id-ID"/>
        </w:rPr>
      </w:pPr>
      <w:r w:rsidRPr="00834CF8">
        <w:rPr>
          <w:rFonts w:ascii="Times New Roman" w:hAnsi="Times New Roman"/>
          <w:sz w:val="24"/>
          <w:szCs w:val="24"/>
          <w:lang w:val="sv-SE"/>
        </w:rPr>
        <w:t>Alat pengumpul data dalam penelitian ini adalah berupa format Alat Penilaian Kemampuan Guru (APKG) yang diadaptasi dari Instrumen Penilaian Pelaksanaan Pembelajaran oleh Gultom, dkk (2010).</w:t>
      </w:r>
      <w:r w:rsidRPr="00834CF8">
        <w:rPr>
          <w:rFonts w:ascii="Times New Roman" w:hAnsi="Times New Roman"/>
          <w:sz w:val="24"/>
          <w:szCs w:val="24"/>
          <w:lang w:val="id-ID"/>
        </w:rPr>
        <w:t xml:space="preserve"> Instrumen disusun khusus dalam penilaian keterampilan mengajar guru.</w:t>
      </w:r>
    </w:p>
    <w:p w14:paraId="309DA2A5" w14:textId="77777777" w:rsidR="00210A90" w:rsidRPr="00834CF8" w:rsidRDefault="00210A90" w:rsidP="00D55F53">
      <w:pPr>
        <w:spacing w:after="0" w:line="360" w:lineRule="auto"/>
        <w:ind w:firstLine="720"/>
        <w:contextualSpacing/>
        <w:jc w:val="both"/>
        <w:rPr>
          <w:rFonts w:ascii="Times New Roman" w:hAnsi="Times New Roman"/>
          <w:sz w:val="24"/>
          <w:szCs w:val="24"/>
          <w:lang w:val="fi-FI"/>
        </w:rPr>
      </w:pPr>
      <w:r w:rsidRPr="00834CF8">
        <w:rPr>
          <w:rFonts w:ascii="Times New Roman" w:hAnsi="Times New Roman"/>
          <w:sz w:val="24"/>
          <w:szCs w:val="24"/>
          <w:lang w:val="fi-FI"/>
        </w:rPr>
        <w:t xml:space="preserve">Analisis data yang digunakan untuk mengatasi permasalahan yang disajikan dalam penelitian ini adalah analisis deskriptif. </w:t>
      </w:r>
      <w:r w:rsidRPr="00834CF8">
        <w:rPr>
          <w:rFonts w:ascii="Times New Roman" w:hAnsi="Times New Roman"/>
          <w:sz w:val="24"/>
          <w:szCs w:val="24"/>
          <w:lang w:val="sv-SE"/>
        </w:rPr>
        <w:t>Data perkembangan kemampuan menerapkan perangkat yang diperoleh melalui APKG dianalisis untuk setiap indikator perangkat maupun secara keseluruhan:</w:t>
      </w:r>
    </w:p>
    <w:p w14:paraId="2A7566E3" w14:textId="77777777" w:rsidR="00210A90" w:rsidRPr="00834CF8" w:rsidRDefault="00210A90" w:rsidP="00D55F53">
      <w:pPr>
        <w:tabs>
          <w:tab w:val="left" w:pos="0"/>
        </w:tabs>
        <w:spacing w:after="0" w:line="360" w:lineRule="auto"/>
        <w:contextualSpacing/>
        <w:jc w:val="both"/>
        <w:rPr>
          <w:rFonts w:ascii="Times New Roman" w:hAnsi="Times New Roman"/>
          <w:sz w:val="24"/>
          <w:szCs w:val="24"/>
          <w:lang w:val="sv-SE"/>
        </w:rPr>
      </w:pPr>
      <w:r w:rsidRPr="00834CF8">
        <w:rPr>
          <w:rFonts w:ascii="Times New Roman" w:hAnsi="Times New Roman"/>
          <w:sz w:val="24"/>
          <w:szCs w:val="24"/>
          <w:lang w:val="sv-SE"/>
        </w:rPr>
        <w:t xml:space="preserve">      1. Untuk setiap indikator penilaian, dihitung rata-ratanya</w:t>
      </w:r>
    </w:p>
    <w:p w14:paraId="74F8EF39" w14:textId="77777777" w:rsidR="00210A90" w:rsidRPr="00834CF8" w:rsidRDefault="00210A90" w:rsidP="00D55F53">
      <w:pPr>
        <w:tabs>
          <w:tab w:val="left" w:pos="0"/>
        </w:tabs>
        <w:spacing w:after="0" w:line="360" w:lineRule="auto"/>
        <w:contextualSpacing/>
        <w:rPr>
          <w:rFonts w:ascii="Times New Roman" w:hAnsi="Times New Roman"/>
          <w:sz w:val="24"/>
          <w:szCs w:val="24"/>
          <w:lang w:val="sv-SE"/>
        </w:rPr>
      </w:pPr>
      <w:r w:rsidRPr="00834CF8">
        <w:rPr>
          <w:rFonts w:ascii="Times New Roman" w:hAnsi="Times New Roman"/>
          <w:position w:val="-24"/>
          <w:sz w:val="24"/>
          <w:szCs w:val="24"/>
          <w:lang w:val="sv-SE"/>
        </w:rPr>
        <w:tab/>
      </w:r>
      <w:r w:rsidRPr="00834CF8">
        <w:rPr>
          <w:rFonts w:ascii="Times New Roman" w:hAnsi="Times New Roman"/>
          <w:position w:val="-24"/>
          <w:sz w:val="24"/>
          <w:szCs w:val="24"/>
          <w:lang w:val="sv-SE"/>
        </w:rPr>
        <w:tab/>
      </w:r>
      <w:r w:rsidRPr="00834CF8">
        <w:rPr>
          <w:rFonts w:ascii="Times New Roman" w:hAnsi="Times New Roman"/>
          <w:position w:val="-24"/>
          <w:sz w:val="24"/>
          <w:szCs w:val="24"/>
          <w:lang w:val="sv-SE"/>
        </w:rPr>
        <w:object w:dxaOrig="920" w:dyaOrig="680" w14:anchorId="11A66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3.75pt" o:ole="">
            <v:imagedata r:id="rId12" o:title=""/>
          </v:shape>
          <o:OLEObject Type="Embed" ProgID="Equation.3" ShapeID="_x0000_i1025" DrawAspect="Content" ObjectID="_1597673295" r:id="rId13"/>
        </w:object>
      </w:r>
    </w:p>
    <w:p w14:paraId="0CFE58F8" w14:textId="77777777" w:rsidR="00210A90" w:rsidRPr="00834CF8" w:rsidRDefault="00210A90" w:rsidP="00D55F53">
      <w:pPr>
        <w:tabs>
          <w:tab w:val="left" w:pos="0"/>
        </w:tabs>
        <w:spacing w:after="0" w:line="360" w:lineRule="auto"/>
        <w:contextualSpacing/>
        <w:jc w:val="both"/>
        <w:rPr>
          <w:rFonts w:ascii="Times New Roman" w:hAnsi="Times New Roman"/>
          <w:sz w:val="24"/>
          <w:szCs w:val="24"/>
          <w:lang w:val="sv-SE"/>
        </w:rPr>
      </w:pPr>
      <w:r w:rsidRPr="00834CF8">
        <w:rPr>
          <w:rFonts w:ascii="Times New Roman" w:hAnsi="Times New Roman"/>
          <w:sz w:val="24"/>
          <w:szCs w:val="24"/>
          <w:lang w:val="sv-SE"/>
        </w:rPr>
        <w:t xml:space="preserve">Ket :  </w:t>
      </w:r>
      <w:r w:rsidRPr="00834CF8">
        <w:rPr>
          <w:rFonts w:ascii="Times New Roman" w:hAnsi="Times New Roman"/>
          <w:i/>
          <w:sz w:val="24"/>
          <w:szCs w:val="24"/>
          <w:lang w:val="sv-SE"/>
        </w:rPr>
        <w:t>I</w:t>
      </w:r>
      <w:r w:rsidRPr="00834CF8">
        <w:rPr>
          <w:rFonts w:ascii="Times New Roman" w:hAnsi="Times New Roman"/>
          <w:i/>
          <w:sz w:val="24"/>
          <w:szCs w:val="24"/>
          <w:vertAlign w:val="subscript"/>
          <w:lang w:val="sv-SE"/>
        </w:rPr>
        <w:t>i</w:t>
      </w:r>
      <w:r w:rsidRPr="00834CF8">
        <w:rPr>
          <w:rFonts w:ascii="Times New Roman" w:hAnsi="Times New Roman"/>
          <w:sz w:val="24"/>
          <w:szCs w:val="24"/>
          <w:lang w:val="sv-SE"/>
        </w:rPr>
        <w:t xml:space="preserve">  = Nilai untuk indikator ke -i</w:t>
      </w:r>
    </w:p>
    <w:p w14:paraId="14A7CDEE" w14:textId="77777777" w:rsidR="00210A90" w:rsidRPr="00834CF8" w:rsidRDefault="00210A90" w:rsidP="00D55F53">
      <w:pPr>
        <w:tabs>
          <w:tab w:val="left" w:pos="0"/>
        </w:tabs>
        <w:spacing w:after="0" w:line="360" w:lineRule="auto"/>
        <w:contextualSpacing/>
        <w:jc w:val="both"/>
        <w:rPr>
          <w:rFonts w:ascii="Times New Roman" w:hAnsi="Times New Roman"/>
          <w:sz w:val="24"/>
          <w:szCs w:val="24"/>
          <w:lang w:val="sv-SE"/>
        </w:rPr>
      </w:pPr>
      <w:r w:rsidRPr="00834CF8">
        <w:rPr>
          <w:rFonts w:ascii="Times New Roman" w:hAnsi="Times New Roman"/>
          <w:sz w:val="24"/>
          <w:szCs w:val="24"/>
          <w:lang w:val="sv-SE"/>
        </w:rPr>
        <w:t>n  = Jumlah seluruh guru</w:t>
      </w:r>
    </w:p>
    <w:p w14:paraId="0493E0E8" w14:textId="77777777" w:rsidR="00210A90" w:rsidRPr="00834CF8" w:rsidRDefault="00210A90" w:rsidP="00D55F53">
      <w:pPr>
        <w:spacing w:after="0" w:line="360" w:lineRule="auto"/>
        <w:ind w:firstLine="450"/>
        <w:contextualSpacing/>
        <w:jc w:val="both"/>
        <w:rPr>
          <w:rFonts w:ascii="Times New Roman" w:hAnsi="Times New Roman"/>
          <w:sz w:val="24"/>
          <w:szCs w:val="24"/>
          <w:lang w:val="sv-SE"/>
        </w:rPr>
      </w:pPr>
      <w:r w:rsidRPr="00834CF8">
        <w:rPr>
          <w:rFonts w:ascii="Times New Roman" w:hAnsi="Times New Roman"/>
          <w:sz w:val="24"/>
          <w:szCs w:val="24"/>
          <w:lang w:val="sv-SE"/>
        </w:rPr>
        <w:lastRenderedPageBreak/>
        <w:t>2. Untuk penilaian secara keseluruhan, dihitung rata-ratanya</w:t>
      </w:r>
    </w:p>
    <w:p w14:paraId="3827D5A9" w14:textId="77777777" w:rsidR="00210A90" w:rsidRPr="00834CF8" w:rsidRDefault="00210A90" w:rsidP="00D55F53">
      <w:pPr>
        <w:spacing w:after="0" w:line="360" w:lineRule="auto"/>
        <w:ind w:left="720" w:firstLine="720"/>
        <w:contextualSpacing/>
        <w:rPr>
          <w:rFonts w:ascii="Times New Roman" w:hAnsi="Times New Roman"/>
          <w:sz w:val="24"/>
          <w:szCs w:val="24"/>
          <w:lang w:val="sv-SE"/>
        </w:rPr>
      </w:pPr>
      <w:r w:rsidRPr="00834CF8">
        <w:rPr>
          <w:rFonts w:ascii="Times New Roman" w:hAnsi="Times New Roman"/>
          <w:position w:val="-24"/>
          <w:sz w:val="24"/>
          <w:szCs w:val="24"/>
          <w:lang w:val="sv-SE"/>
        </w:rPr>
        <w:object w:dxaOrig="1200" w:dyaOrig="680" w14:anchorId="3761AA85">
          <v:shape id="_x0000_i1026" type="#_x0000_t75" style="width:60pt;height:33.75pt" o:ole="">
            <v:imagedata r:id="rId14" o:title=""/>
          </v:shape>
          <o:OLEObject Type="Embed" ProgID="Equation.3" ShapeID="_x0000_i1026" DrawAspect="Content" ObjectID="_1597673296" r:id="rId15"/>
        </w:object>
      </w:r>
    </w:p>
    <w:p w14:paraId="6B3C82C4" w14:textId="77777777" w:rsidR="00210A90" w:rsidRPr="00834CF8" w:rsidRDefault="00210A90" w:rsidP="00D55F53">
      <w:pPr>
        <w:spacing w:after="0" w:line="360" w:lineRule="auto"/>
        <w:contextualSpacing/>
        <w:jc w:val="both"/>
        <w:rPr>
          <w:rFonts w:ascii="Times New Roman" w:hAnsi="Times New Roman"/>
          <w:sz w:val="24"/>
          <w:szCs w:val="24"/>
          <w:lang w:val="sv-SE"/>
        </w:rPr>
      </w:pPr>
      <w:r w:rsidRPr="00834CF8">
        <w:rPr>
          <w:rFonts w:ascii="Times New Roman" w:hAnsi="Times New Roman"/>
          <w:sz w:val="24"/>
          <w:szCs w:val="24"/>
          <w:lang w:val="sv-SE"/>
        </w:rPr>
        <w:t xml:space="preserve">Ket : </w:t>
      </w:r>
      <w:r w:rsidRPr="00834CF8">
        <w:rPr>
          <w:rFonts w:ascii="Times New Roman" w:hAnsi="Times New Roman"/>
          <w:position w:val="-12"/>
          <w:sz w:val="24"/>
          <w:szCs w:val="24"/>
        </w:rPr>
        <w:object w:dxaOrig="320" w:dyaOrig="360" w14:anchorId="38D78908">
          <v:shape id="_x0000_i1027" type="#_x0000_t75" style="width:16.5pt;height:18pt" o:ole="">
            <v:imagedata r:id="rId16" o:title=""/>
          </v:shape>
          <o:OLEObject Type="Embed" ProgID="Equation.3" ShapeID="_x0000_i1027" DrawAspect="Content" ObjectID="_1597673297" r:id="rId17"/>
        </w:object>
      </w:r>
      <w:r w:rsidRPr="00834CF8">
        <w:rPr>
          <w:rFonts w:ascii="Times New Roman" w:hAnsi="Times New Roman"/>
          <w:sz w:val="24"/>
          <w:szCs w:val="24"/>
        </w:rPr>
        <w:t xml:space="preserve">= </w:t>
      </w:r>
      <w:r w:rsidRPr="00834CF8">
        <w:rPr>
          <w:rFonts w:ascii="Times New Roman" w:hAnsi="Times New Roman"/>
          <w:sz w:val="24"/>
          <w:szCs w:val="24"/>
          <w:lang w:val="sv-SE"/>
        </w:rPr>
        <w:t>Nilai untuk guru ke –i</w:t>
      </w:r>
    </w:p>
    <w:p w14:paraId="0B719942" w14:textId="77777777" w:rsidR="00210A90" w:rsidRPr="00834CF8" w:rsidRDefault="00210A90" w:rsidP="00D55F53">
      <w:pPr>
        <w:tabs>
          <w:tab w:val="left" w:pos="0"/>
        </w:tabs>
        <w:spacing w:after="0" w:line="360" w:lineRule="auto"/>
        <w:contextualSpacing/>
        <w:jc w:val="both"/>
        <w:rPr>
          <w:rFonts w:ascii="Times New Roman" w:hAnsi="Times New Roman"/>
          <w:sz w:val="24"/>
          <w:szCs w:val="24"/>
          <w:lang w:val="id-ID"/>
        </w:rPr>
      </w:pPr>
      <w:r w:rsidRPr="00834CF8">
        <w:rPr>
          <w:rFonts w:ascii="Times New Roman" w:hAnsi="Times New Roman"/>
          <w:sz w:val="24"/>
          <w:szCs w:val="24"/>
          <w:lang w:val="sv-SE"/>
        </w:rPr>
        <w:t>n  = Jumlah seluruh guru</w:t>
      </w:r>
    </w:p>
    <w:p w14:paraId="20113CCA" w14:textId="77777777" w:rsidR="00210A90" w:rsidRPr="00834CF8" w:rsidRDefault="00210A90" w:rsidP="00D55F53">
      <w:pPr>
        <w:spacing w:after="0" w:line="360" w:lineRule="auto"/>
        <w:ind w:firstLine="720"/>
        <w:jc w:val="both"/>
        <w:rPr>
          <w:rFonts w:ascii="Times New Roman" w:hAnsi="Times New Roman"/>
          <w:bCs/>
          <w:sz w:val="24"/>
          <w:szCs w:val="24"/>
          <w:lang w:val="id-ID"/>
        </w:rPr>
      </w:pPr>
      <w:r w:rsidRPr="00834CF8">
        <w:rPr>
          <w:rFonts w:ascii="Times New Roman" w:hAnsi="Times New Roman"/>
          <w:bCs/>
          <w:sz w:val="24"/>
          <w:szCs w:val="24"/>
          <w:lang w:val="id-ID"/>
        </w:rPr>
        <w:t>Indikator keberhasilan dalam penelitian ini adalah jika keterampilan mengajar guru untuk setiap aspek pengamatan keterampilan mengajar telah mencapai nilai rata-rata dalam kategori baik ( ≥3,0 ).</w:t>
      </w:r>
      <w:commentRangeEnd w:id="6"/>
      <w:r w:rsidR="00F41750">
        <w:rPr>
          <w:rStyle w:val="CommentReference"/>
        </w:rPr>
        <w:commentReference w:id="6"/>
      </w:r>
    </w:p>
    <w:p w14:paraId="5055D39E" w14:textId="77777777" w:rsidR="00210A90" w:rsidRPr="00834CF8" w:rsidRDefault="00210A90" w:rsidP="00D55F53">
      <w:pPr>
        <w:spacing w:after="0" w:line="360" w:lineRule="auto"/>
        <w:ind w:firstLine="720"/>
        <w:jc w:val="both"/>
        <w:rPr>
          <w:rFonts w:ascii="Times New Roman" w:hAnsi="Times New Roman"/>
          <w:bCs/>
          <w:sz w:val="24"/>
          <w:szCs w:val="24"/>
          <w:lang w:val="id-ID"/>
        </w:rPr>
      </w:pPr>
    </w:p>
    <w:p w14:paraId="07A4441F" w14:textId="77777777" w:rsidR="00210A90" w:rsidRPr="00834CF8" w:rsidRDefault="00210A90" w:rsidP="00D55F53">
      <w:pPr>
        <w:autoSpaceDE w:val="0"/>
        <w:autoSpaceDN w:val="0"/>
        <w:adjustRightInd w:val="0"/>
        <w:spacing w:after="0" w:line="360" w:lineRule="auto"/>
        <w:contextualSpacing/>
        <w:rPr>
          <w:rFonts w:ascii="Times New Roman" w:hAnsi="Times New Roman"/>
          <w:sz w:val="24"/>
          <w:szCs w:val="24"/>
        </w:rPr>
      </w:pPr>
      <w:commentRangeStart w:id="7"/>
      <w:r w:rsidRPr="00834CF8">
        <w:rPr>
          <w:rFonts w:ascii="Times New Roman" w:hAnsi="Times New Roman"/>
          <w:b/>
          <w:bCs/>
          <w:sz w:val="24"/>
          <w:szCs w:val="24"/>
        </w:rPr>
        <w:t>HASIL DAN PEMBAHASAN PENELITIAN</w:t>
      </w:r>
    </w:p>
    <w:p w14:paraId="43D60612" w14:textId="77777777" w:rsidR="00210A90" w:rsidRPr="00834CF8" w:rsidRDefault="00210A90" w:rsidP="00D55F53">
      <w:pPr>
        <w:autoSpaceDE w:val="0"/>
        <w:autoSpaceDN w:val="0"/>
        <w:adjustRightInd w:val="0"/>
        <w:spacing w:after="0" w:line="360" w:lineRule="auto"/>
        <w:contextualSpacing/>
        <w:jc w:val="both"/>
        <w:rPr>
          <w:rFonts w:ascii="Times New Roman" w:hAnsi="Times New Roman"/>
          <w:b/>
          <w:sz w:val="24"/>
          <w:szCs w:val="24"/>
          <w:lang w:val="id-ID"/>
        </w:rPr>
      </w:pPr>
      <w:r w:rsidRPr="00834CF8">
        <w:rPr>
          <w:rFonts w:ascii="Times New Roman" w:hAnsi="Times New Roman"/>
          <w:b/>
          <w:sz w:val="24"/>
          <w:szCs w:val="24"/>
        </w:rPr>
        <w:lastRenderedPageBreak/>
        <w:t>Hasil Penelitian</w:t>
      </w:r>
    </w:p>
    <w:p w14:paraId="04B3ABD9" w14:textId="77777777" w:rsidR="00210A90" w:rsidRPr="0049030F" w:rsidRDefault="00210A90" w:rsidP="00D55F53">
      <w:pPr>
        <w:numPr>
          <w:ilvl w:val="0"/>
          <w:numId w:val="13"/>
        </w:numPr>
        <w:autoSpaceDE w:val="0"/>
        <w:autoSpaceDN w:val="0"/>
        <w:adjustRightInd w:val="0"/>
        <w:spacing w:after="0" w:line="360" w:lineRule="auto"/>
        <w:ind w:left="993"/>
        <w:contextualSpacing/>
        <w:jc w:val="both"/>
        <w:rPr>
          <w:rFonts w:ascii="Times New Roman" w:hAnsi="Times New Roman"/>
          <w:sz w:val="24"/>
          <w:szCs w:val="24"/>
          <w:lang w:val="id-ID"/>
        </w:rPr>
      </w:pPr>
      <w:r w:rsidRPr="0049030F">
        <w:rPr>
          <w:rFonts w:ascii="Times New Roman" w:hAnsi="Times New Roman"/>
          <w:sz w:val="24"/>
          <w:szCs w:val="24"/>
        </w:rPr>
        <w:t>Siklus I</w:t>
      </w:r>
    </w:p>
    <w:p w14:paraId="7BD445FF" w14:textId="77777777" w:rsidR="00210A90" w:rsidRPr="00834CF8" w:rsidRDefault="00210A90" w:rsidP="00D55F53">
      <w:pPr>
        <w:autoSpaceDE w:val="0"/>
        <w:autoSpaceDN w:val="0"/>
        <w:adjustRightInd w:val="0"/>
        <w:spacing w:after="0" w:line="360" w:lineRule="auto"/>
        <w:ind w:firstLine="720"/>
        <w:contextualSpacing/>
        <w:jc w:val="both"/>
        <w:rPr>
          <w:rFonts w:ascii="Times New Roman" w:hAnsi="Times New Roman"/>
          <w:sz w:val="24"/>
          <w:szCs w:val="24"/>
          <w:lang w:val="id-ID"/>
        </w:rPr>
      </w:pPr>
      <w:r w:rsidRPr="00834CF8">
        <w:rPr>
          <w:rFonts w:ascii="Times New Roman" w:hAnsi="Times New Roman"/>
          <w:sz w:val="24"/>
          <w:szCs w:val="24"/>
        </w:rPr>
        <w:t xml:space="preserve">Dari penilaian lembar observasi pelaksanaan pembelajaran saat supervisi klinis dilakukan diperoleh data  lembar observasi </w:t>
      </w:r>
      <w:r w:rsidRPr="00834CF8">
        <w:rPr>
          <w:rFonts w:ascii="Times New Roman" w:hAnsi="Times New Roman"/>
          <w:sz w:val="24"/>
          <w:szCs w:val="24"/>
          <w:lang w:val="id-ID"/>
        </w:rPr>
        <w:t xml:space="preserve">keterampilan mengajar guru dalam </w:t>
      </w:r>
      <w:r w:rsidRPr="00834CF8">
        <w:rPr>
          <w:rFonts w:ascii="Times New Roman" w:hAnsi="Times New Roman"/>
          <w:sz w:val="24"/>
          <w:szCs w:val="24"/>
        </w:rPr>
        <w:t>pelaksanaan pembelajaran</w:t>
      </w:r>
      <w:r w:rsidRPr="00834CF8">
        <w:rPr>
          <w:rFonts w:ascii="Times New Roman" w:hAnsi="Times New Roman"/>
          <w:sz w:val="24"/>
          <w:szCs w:val="24"/>
          <w:lang w:val="id-ID"/>
        </w:rPr>
        <w:t xml:space="preserve"> </w:t>
      </w:r>
      <w:r w:rsidRPr="00834CF8">
        <w:rPr>
          <w:rFonts w:ascii="Times New Roman" w:hAnsi="Times New Roman"/>
          <w:sz w:val="24"/>
          <w:szCs w:val="24"/>
        </w:rPr>
        <w:t xml:space="preserve">oleh guru </w:t>
      </w:r>
      <w:r w:rsidRPr="00834CF8">
        <w:rPr>
          <w:rFonts w:ascii="Times New Roman" w:hAnsi="Times New Roman"/>
          <w:sz w:val="24"/>
          <w:szCs w:val="24"/>
          <w:lang w:val="id-ID"/>
        </w:rPr>
        <w:t>kelas</w:t>
      </w:r>
      <w:r w:rsidRPr="00834CF8">
        <w:rPr>
          <w:rFonts w:ascii="Times New Roman" w:hAnsi="Times New Roman"/>
          <w:sz w:val="24"/>
          <w:szCs w:val="24"/>
        </w:rPr>
        <w:t xml:space="preserve"> y</w:t>
      </w:r>
      <w:r w:rsidRPr="00834CF8">
        <w:rPr>
          <w:rFonts w:ascii="Times New Roman" w:hAnsi="Times New Roman"/>
          <w:sz w:val="24"/>
          <w:szCs w:val="24"/>
          <w:lang w:val="id-ID"/>
        </w:rPr>
        <w:t>ang masing-masing sesuai dengan RPP  yang telah disusun. Data hasil observasi disajikan dalam Tabel</w:t>
      </w:r>
      <w:r w:rsidR="0049030F">
        <w:rPr>
          <w:rFonts w:ascii="Times New Roman" w:hAnsi="Times New Roman"/>
          <w:sz w:val="24"/>
          <w:szCs w:val="24"/>
          <w:lang w:val="id-ID"/>
        </w:rPr>
        <w:t xml:space="preserve"> berikut</w:t>
      </w:r>
    </w:p>
    <w:p w14:paraId="198E413F" w14:textId="77777777" w:rsidR="00210A90" w:rsidRDefault="00210A90" w:rsidP="00D55F53">
      <w:pPr>
        <w:autoSpaceDE w:val="0"/>
        <w:autoSpaceDN w:val="0"/>
        <w:adjustRightInd w:val="0"/>
        <w:spacing w:after="0" w:line="360" w:lineRule="auto"/>
        <w:ind w:firstLine="720"/>
        <w:contextualSpacing/>
        <w:jc w:val="both"/>
        <w:rPr>
          <w:rFonts w:ascii="Times New Roman" w:hAnsi="Times New Roman"/>
          <w:sz w:val="24"/>
          <w:szCs w:val="24"/>
          <w:lang w:val="id-ID"/>
        </w:rPr>
      </w:pPr>
      <w:r w:rsidRPr="00834CF8">
        <w:rPr>
          <w:rFonts w:ascii="Times New Roman" w:hAnsi="Times New Roman"/>
          <w:sz w:val="24"/>
          <w:szCs w:val="24"/>
          <w:lang w:val="id-ID"/>
        </w:rPr>
        <w:t xml:space="preserve"> </w:t>
      </w:r>
      <w:r w:rsidR="0049030F">
        <w:rPr>
          <w:rFonts w:ascii="Times New Roman" w:hAnsi="Times New Roman"/>
          <w:sz w:val="24"/>
          <w:szCs w:val="24"/>
        </w:rPr>
        <w:t xml:space="preserve">Tabel </w:t>
      </w:r>
      <w:r w:rsidRPr="00834CF8">
        <w:rPr>
          <w:rFonts w:ascii="Times New Roman" w:hAnsi="Times New Roman"/>
          <w:sz w:val="24"/>
          <w:szCs w:val="24"/>
          <w:lang w:val="id-ID"/>
        </w:rPr>
        <w:t>:</w:t>
      </w:r>
      <w:r w:rsidRPr="00834CF8">
        <w:rPr>
          <w:rFonts w:ascii="Times New Roman" w:hAnsi="Times New Roman"/>
          <w:sz w:val="24"/>
          <w:szCs w:val="24"/>
        </w:rPr>
        <w:t xml:space="preserve"> Data Lembar Observasi Pelaksanaan Pembelajaran Siklus I</w:t>
      </w:r>
    </w:p>
    <w:p w14:paraId="0169E03D" w14:textId="77777777" w:rsidR="00D35C89" w:rsidRDefault="00D35C89" w:rsidP="00D55F53">
      <w:pPr>
        <w:autoSpaceDE w:val="0"/>
        <w:autoSpaceDN w:val="0"/>
        <w:adjustRightInd w:val="0"/>
        <w:spacing w:after="0" w:line="360" w:lineRule="auto"/>
        <w:ind w:firstLine="720"/>
        <w:contextualSpacing/>
        <w:jc w:val="both"/>
        <w:rPr>
          <w:rFonts w:ascii="Times New Roman" w:hAnsi="Times New Roman"/>
          <w:sz w:val="24"/>
          <w:szCs w:val="24"/>
          <w:lang w:val="id-ID"/>
        </w:rPr>
        <w:sectPr w:rsidR="00D35C89" w:rsidSect="00D55F53">
          <w:type w:val="continuous"/>
          <w:pgSz w:w="11907" w:h="16839" w:code="9"/>
          <w:pgMar w:top="2268" w:right="1701" w:bottom="1701" w:left="2268" w:header="720" w:footer="227" w:gutter="0"/>
          <w:cols w:num="2" w:space="720"/>
          <w:docGrid w:linePitch="360"/>
        </w:sectPr>
      </w:pPr>
    </w:p>
    <w:tbl>
      <w:tblPr>
        <w:tblW w:w="8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5529"/>
        <w:gridCol w:w="776"/>
        <w:gridCol w:w="1134"/>
      </w:tblGrid>
      <w:tr w:rsidR="00210A90" w:rsidRPr="00D35C89" w14:paraId="4D233AD4" w14:textId="77777777" w:rsidTr="00D35C89">
        <w:trPr>
          <w:trHeight w:val="71"/>
        </w:trPr>
        <w:tc>
          <w:tcPr>
            <w:tcW w:w="569" w:type="dxa"/>
            <w:vAlign w:val="center"/>
            <w:hideMark/>
          </w:tcPr>
          <w:p w14:paraId="55CC292C" w14:textId="77777777" w:rsidR="00210A90" w:rsidRPr="00D35C89" w:rsidRDefault="00210A90" w:rsidP="00D55F53">
            <w:pPr>
              <w:spacing w:after="0" w:line="360" w:lineRule="auto"/>
              <w:jc w:val="center"/>
              <w:rPr>
                <w:rFonts w:ascii="Times New Roman" w:hAnsi="Times New Roman"/>
                <w:b/>
                <w:bCs/>
                <w:color w:val="000000"/>
                <w:sz w:val="24"/>
                <w:szCs w:val="24"/>
                <w:lang w:val="id-ID" w:eastAsia="id-ID"/>
              </w:rPr>
            </w:pPr>
            <w:r w:rsidRPr="00D35C89">
              <w:rPr>
                <w:rFonts w:ascii="Times New Roman" w:hAnsi="Times New Roman"/>
                <w:b/>
                <w:bCs/>
                <w:color w:val="000000"/>
                <w:sz w:val="24"/>
                <w:szCs w:val="24"/>
                <w:lang w:val="id-ID" w:eastAsia="id-ID"/>
              </w:rPr>
              <w:lastRenderedPageBreak/>
              <w:t>No</w:t>
            </w:r>
          </w:p>
        </w:tc>
        <w:tc>
          <w:tcPr>
            <w:tcW w:w="5529" w:type="dxa"/>
            <w:vAlign w:val="center"/>
            <w:hideMark/>
          </w:tcPr>
          <w:p w14:paraId="145472DA" w14:textId="77777777" w:rsidR="00210A90" w:rsidRPr="00D35C89" w:rsidRDefault="00210A90" w:rsidP="00D55F53">
            <w:pPr>
              <w:spacing w:after="0" w:line="360" w:lineRule="auto"/>
              <w:jc w:val="center"/>
              <w:rPr>
                <w:rFonts w:ascii="Times New Roman" w:hAnsi="Times New Roman"/>
                <w:b/>
                <w:bCs/>
                <w:color w:val="000000"/>
                <w:sz w:val="24"/>
                <w:szCs w:val="24"/>
                <w:lang w:val="id-ID" w:eastAsia="id-ID"/>
              </w:rPr>
            </w:pPr>
            <w:r w:rsidRPr="00D35C89">
              <w:rPr>
                <w:rFonts w:ascii="Times New Roman" w:hAnsi="Times New Roman"/>
                <w:sz w:val="24"/>
                <w:szCs w:val="24"/>
                <w:lang w:val="id-ID"/>
              </w:rPr>
              <w:t>Aspek Keterampilan Yang Diobservasi</w:t>
            </w:r>
          </w:p>
        </w:tc>
        <w:tc>
          <w:tcPr>
            <w:tcW w:w="776" w:type="dxa"/>
            <w:tcBorders>
              <w:left w:val="single" w:sz="4" w:space="0" w:color="auto"/>
              <w:right w:val="single" w:sz="4" w:space="0" w:color="auto"/>
            </w:tcBorders>
            <w:vAlign w:val="bottom"/>
          </w:tcPr>
          <w:p w14:paraId="06C6C96D" w14:textId="77777777" w:rsidR="00210A90" w:rsidRPr="00D35C89" w:rsidRDefault="00210A90" w:rsidP="00D55F53">
            <w:pPr>
              <w:spacing w:after="0" w:line="360" w:lineRule="auto"/>
              <w:jc w:val="center"/>
              <w:rPr>
                <w:rFonts w:ascii="Times New Roman" w:hAnsi="Times New Roman"/>
                <w:b/>
                <w:bCs/>
                <w:color w:val="000000"/>
                <w:sz w:val="24"/>
                <w:szCs w:val="24"/>
                <w:lang w:val="id-ID" w:eastAsia="id-ID"/>
              </w:rPr>
            </w:pPr>
            <w:r w:rsidRPr="00D35C89">
              <w:rPr>
                <w:rFonts w:ascii="Times New Roman" w:hAnsi="Times New Roman"/>
                <w:color w:val="000000"/>
                <w:sz w:val="24"/>
                <w:szCs w:val="24"/>
                <w:lang w:val="id-ID" w:eastAsia="id-ID"/>
              </w:rPr>
              <w:t>Nilai</w:t>
            </w:r>
          </w:p>
        </w:tc>
        <w:tc>
          <w:tcPr>
            <w:tcW w:w="1134" w:type="dxa"/>
            <w:tcBorders>
              <w:left w:val="single" w:sz="4" w:space="0" w:color="auto"/>
            </w:tcBorders>
            <w:vAlign w:val="center"/>
          </w:tcPr>
          <w:p w14:paraId="1329FEDE" w14:textId="77777777" w:rsidR="00210A90" w:rsidRPr="00D35C89" w:rsidRDefault="00210A90" w:rsidP="00D55F53">
            <w:pPr>
              <w:spacing w:after="0" w:line="360" w:lineRule="auto"/>
              <w:jc w:val="center"/>
              <w:rPr>
                <w:rFonts w:ascii="Times New Roman" w:hAnsi="Times New Roman"/>
                <w:b/>
                <w:bCs/>
                <w:color w:val="000000"/>
                <w:sz w:val="24"/>
                <w:szCs w:val="24"/>
                <w:lang w:val="id-ID" w:eastAsia="id-ID"/>
              </w:rPr>
            </w:pPr>
            <w:r w:rsidRPr="00D35C89">
              <w:rPr>
                <w:rFonts w:ascii="Times New Roman" w:hAnsi="Times New Roman"/>
                <w:color w:val="000000"/>
                <w:sz w:val="24"/>
                <w:szCs w:val="24"/>
                <w:lang w:val="id-ID" w:eastAsia="id-ID"/>
              </w:rPr>
              <w:t>Kategori</w:t>
            </w:r>
          </w:p>
        </w:tc>
      </w:tr>
      <w:tr w:rsidR="00210A90" w:rsidRPr="00D35C89" w14:paraId="10C878C0" w14:textId="77777777" w:rsidTr="00D35C89">
        <w:trPr>
          <w:trHeight w:val="170"/>
        </w:trPr>
        <w:tc>
          <w:tcPr>
            <w:tcW w:w="569" w:type="dxa"/>
            <w:hideMark/>
          </w:tcPr>
          <w:p w14:paraId="5B94A8FC"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1</w:t>
            </w:r>
          </w:p>
        </w:tc>
        <w:tc>
          <w:tcPr>
            <w:tcW w:w="5529" w:type="dxa"/>
            <w:hideMark/>
          </w:tcPr>
          <w:p w14:paraId="7123C0CF" w14:textId="77777777" w:rsidR="00210A90" w:rsidRPr="00D35C89" w:rsidRDefault="00210A90" w:rsidP="00D55F53">
            <w:pPr>
              <w:spacing w:after="0" w:line="360" w:lineRule="auto"/>
              <w:contextualSpacing/>
              <w:rPr>
                <w:rFonts w:ascii="Times New Roman" w:hAnsi="Times New Roman"/>
                <w:sz w:val="24"/>
                <w:szCs w:val="24"/>
                <w:lang w:val="id-ID"/>
              </w:rPr>
            </w:pPr>
            <w:r w:rsidRPr="00D35C89">
              <w:rPr>
                <w:rFonts w:ascii="Times New Roman" w:hAnsi="Times New Roman"/>
                <w:sz w:val="24"/>
                <w:szCs w:val="24"/>
                <w:lang w:val="id-ID"/>
              </w:rPr>
              <w:t>Keterampilan bertanya</w:t>
            </w:r>
          </w:p>
        </w:tc>
        <w:tc>
          <w:tcPr>
            <w:tcW w:w="776" w:type="dxa"/>
            <w:tcBorders>
              <w:left w:val="single" w:sz="4" w:space="0" w:color="auto"/>
            </w:tcBorders>
          </w:tcPr>
          <w:p w14:paraId="03A8A94F"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2,5</w:t>
            </w:r>
          </w:p>
        </w:tc>
        <w:tc>
          <w:tcPr>
            <w:tcW w:w="1134" w:type="dxa"/>
            <w:noWrap/>
            <w:hideMark/>
          </w:tcPr>
          <w:p w14:paraId="7873E295"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Cukup</w:t>
            </w:r>
          </w:p>
        </w:tc>
      </w:tr>
      <w:tr w:rsidR="00210A90" w:rsidRPr="00D35C89" w14:paraId="640B5C35" w14:textId="77777777" w:rsidTr="00D35C89">
        <w:trPr>
          <w:trHeight w:val="170"/>
        </w:trPr>
        <w:tc>
          <w:tcPr>
            <w:tcW w:w="569" w:type="dxa"/>
            <w:hideMark/>
          </w:tcPr>
          <w:p w14:paraId="75CD12B9"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2</w:t>
            </w:r>
          </w:p>
        </w:tc>
        <w:tc>
          <w:tcPr>
            <w:tcW w:w="5529" w:type="dxa"/>
            <w:hideMark/>
          </w:tcPr>
          <w:p w14:paraId="57542D28" w14:textId="77777777" w:rsidR="00210A90" w:rsidRPr="00D35C89" w:rsidRDefault="00210A90" w:rsidP="00D55F53">
            <w:pPr>
              <w:spacing w:after="0" w:line="360" w:lineRule="auto"/>
              <w:contextualSpacing/>
              <w:rPr>
                <w:rFonts w:ascii="Times New Roman" w:hAnsi="Times New Roman"/>
                <w:sz w:val="24"/>
                <w:szCs w:val="24"/>
                <w:lang w:val="id-ID"/>
              </w:rPr>
            </w:pPr>
            <w:r w:rsidRPr="00D35C89">
              <w:rPr>
                <w:rFonts w:ascii="Times New Roman" w:hAnsi="Times New Roman"/>
                <w:sz w:val="24"/>
                <w:szCs w:val="24"/>
                <w:lang w:val="id-ID"/>
              </w:rPr>
              <w:t>Keterampilan memberikan penguatan</w:t>
            </w:r>
          </w:p>
        </w:tc>
        <w:tc>
          <w:tcPr>
            <w:tcW w:w="776" w:type="dxa"/>
          </w:tcPr>
          <w:p w14:paraId="53552B60"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2,3</w:t>
            </w:r>
          </w:p>
        </w:tc>
        <w:tc>
          <w:tcPr>
            <w:tcW w:w="1134" w:type="dxa"/>
            <w:noWrap/>
            <w:hideMark/>
          </w:tcPr>
          <w:p w14:paraId="056DE589"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Cukup</w:t>
            </w:r>
          </w:p>
        </w:tc>
      </w:tr>
      <w:tr w:rsidR="00210A90" w:rsidRPr="00D35C89" w14:paraId="6BC38159" w14:textId="77777777" w:rsidTr="00D35C89">
        <w:trPr>
          <w:trHeight w:val="170"/>
        </w:trPr>
        <w:tc>
          <w:tcPr>
            <w:tcW w:w="569" w:type="dxa"/>
            <w:hideMark/>
          </w:tcPr>
          <w:p w14:paraId="22DD5A3D"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3</w:t>
            </w:r>
          </w:p>
        </w:tc>
        <w:tc>
          <w:tcPr>
            <w:tcW w:w="5529" w:type="dxa"/>
            <w:hideMark/>
          </w:tcPr>
          <w:p w14:paraId="20DB88BD" w14:textId="77777777" w:rsidR="00210A90" w:rsidRPr="00D35C89" w:rsidRDefault="00210A90" w:rsidP="00D55F53">
            <w:pPr>
              <w:spacing w:after="0" w:line="360" w:lineRule="auto"/>
              <w:contextualSpacing/>
              <w:rPr>
                <w:rFonts w:ascii="Times New Roman" w:hAnsi="Times New Roman"/>
                <w:sz w:val="24"/>
                <w:szCs w:val="24"/>
                <w:lang w:val="id-ID"/>
              </w:rPr>
            </w:pPr>
            <w:r w:rsidRPr="00D35C89">
              <w:rPr>
                <w:rFonts w:ascii="Times New Roman" w:hAnsi="Times New Roman"/>
                <w:sz w:val="24"/>
                <w:szCs w:val="24"/>
                <w:lang w:val="id-ID"/>
              </w:rPr>
              <w:t>Keterampilan memberikan variasi</w:t>
            </w:r>
          </w:p>
        </w:tc>
        <w:tc>
          <w:tcPr>
            <w:tcW w:w="776" w:type="dxa"/>
          </w:tcPr>
          <w:p w14:paraId="21198571"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2,3</w:t>
            </w:r>
          </w:p>
        </w:tc>
        <w:tc>
          <w:tcPr>
            <w:tcW w:w="1134" w:type="dxa"/>
            <w:noWrap/>
            <w:hideMark/>
          </w:tcPr>
          <w:p w14:paraId="6B20FE2A"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Cukup</w:t>
            </w:r>
          </w:p>
        </w:tc>
      </w:tr>
      <w:tr w:rsidR="00210A90" w:rsidRPr="00D35C89" w14:paraId="49DA6691" w14:textId="77777777" w:rsidTr="00D35C89">
        <w:trPr>
          <w:trHeight w:val="170"/>
        </w:trPr>
        <w:tc>
          <w:tcPr>
            <w:tcW w:w="569" w:type="dxa"/>
            <w:hideMark/>
          </w:tcPr>
          <w:p w14:paraId="46462958"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4</w:t>
            </w:r>
          </w:p>
        </w:tc>
        <w:tc>
          <w:tcPr>
            <w:tcW w:w="5529" w:type="dxa"/>
            <w:hideMark/>
          </w:tcPr>
          <w:p w14:paraId="0CACF21C" w14:textId="77777777" w:rsidR="00210A90" w:rsidRPr="00D35C89" w:rsidRDefault="00210A90" w:rsidP="00D55F53">
            <w:pPr>
              <w:spacing w:after="0" w:line="360" w:lineRule="auto"/>
              <w:contextualSpacing/>
              <w:rPr>
                <w:rFonts w:ascii="Times New Roman" w:hAnsi="Times New Roman"/>
                <w:sz w:val="24"/>
                <w:szCs w:val="24"/>
                <w:lang w:val="id-ID"/>
              </w:rPr>
            </w:pPr>
            <w:r w:rsidRPr="00D35C89">
              <w:rPr>
                <w:rFonts w:ascii="Times New Roman" w:hAnsi="Times New Roman"/>
                <w:sz w:val="24"/>
                <w:szCs w:val="24"/>
                <w:lang w:val="id-ID"/>
              </w:rPr>
              <w:t>Keterampilan menjelaskan</w:t>
            </w:r>
          </w:p>
        </w:tc>
        <w:tc>
          <w:tcPr>
            <w:tcW w:w="776" w:type="dxa"/>
          </w:tcPr>
          <w:p w14:paraId="61D0C72E"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3,0</w:t>
            </w:r>
          </w:p>
        </w:tc>
        <w:tc>
          <w:tcPr>
            <w:tcW w:w="1134" w:type="dxa"/>
            <w:noWrap/>
            <w:hideMark/>
          </w:tcPr>
          <w:p w14:paraId="21761398"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Baik</w:t>
            </w:r>
          </w:p>
        </w:tc>
      </w:tr>
      <w:tr w:rsidR="00210A90" w:rsidRPr="00D35C89" w14:paraId="173A1BB7" w14:textId="77777777" w:rsidTr="00D35C89">
        <w:trPr>
          <w:trHeight w:val="283"/>
        </w:trPr>
        <w:tc>
          <w:tcPr>
            <w:tcW w:w="569" w:type="dxa"/>
            <w:hideMark/>
          </w:tcPr>
          <w:p w14:paraId="5A9D92EE"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5</w:t>
            </w:r>
          </w:p>
        </w:tc>
        <w:tc>
          <w:tcPr>
            <w:tcW w:w="5529" w:type="dxa"/>
            <w:hideMark/>
          </w:tcPr>
          <w:p w14:paraId="6A1A8E86" w14:textId="77777777" w:rsidR="00210A90" w:rsidRPr="00D35C89" w:rsidRDefault="00210A90" w:rsidP="00D55F53">
            <w:pPr>
              <w:spacing w:after="0" w:line="360" w:lineRule="auto"/>
              <w:contextualSpacing/>
              <w:rPr>
                <w:rFonts w:ascii="Times New Roman" w:hAnsi="Times New Roman"/>
                <w:sz w:val="24"/>
                <w:szCs w:val="24"/>
                <w:lang w:val="id-ID"/>
              </w:rPr>
            </w:pPr>
            <w:r w:rsidRPr="00D35C89">
              <w:rPr>
                <w:rFonts w:ascii="Times New Roman" w:hAnsi="Times New Roman"/>
                <w:sz w:val="24"/>
                <w:szCs w:val="24"/>
                <w:lang w:val="id-ID"/>
              </w:rPr>
              <w:t>Ketarampilan membuka dan menutup pelajaran</w:t>
            </w:r>
          </w:p>
        </w:tc>
        <w:tc>
          <w:tcPr>
            <w:tcW w:w="776" w:type="dxa"/>
          </w:tcPr>
          <w:p w14:paraId="17DA9142"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3,0</w:t>
            </w:r>
          </w:p>
        </w:tc>
        <w:tc>
          <w:tcPr>
            <w:tcW w:w="1134" w:type="dxa"/>
            <w:noWrap/>
            <w:hideMark/>
          </w:tcPr>
          <w:p w14:paraId="37035E01"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Baik</w:t>
            </w:r>
          </w:p>
        </w:tc>
      </w:tr>
      <w:tr w:rsidR="00210A90" w:rsidRPr="00D35C89" w14:paraId="25AAEC3F" w14:textId="77777777" w:rsidTr="00D35C89">
        <w:trPr>
          <w:trHeight w:val="170"/>
        </w:trPr>
        <w:tc>
          <w:tcPr>
            <w:tcW w:w="569" w:type="dxa"/>
            <w:hideMark/>
          </w:tcPr>
          <w:p w14:paraId="2B45FCAB"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6</w:t>
            </w:r>
          </w:p>
        </w:tc>
        <w:tc>
          <w:tcPr>
            <w:tcW w:w="5529" w:type="dxa"/>
            <w:hideMark/>
          </w:tcPr>
          <w:p w14:paraId="36FB0703" w14:textId="77777777" w:rsidR="00210A90" w:rsidRPr="00D35C89" w:rsidRDefault="00210A90" w:rsidP="00D55F53">
            <w:pPr>
              <w:spacing w:after="0" w:line="360" w:lineRule="auto"/>
              <w:contextualSpacing/>
              <w:rPr>
                <w:rFonts w:ascii="Times New Roman" w:hAnsi="Times New Roman"/>
                <w:sz w:val="24"/>
                <w:szCs w:val="24"/>
                <w:lang w:val="id-ID"/>
              </w:rPr>
            </w:pPr>
            <w:r w:rsidRPr="00D35C89">
              <w:rPr>
                <w:rFonts w:ascii="Times New Roman" w:hAnsi="Times New Roman"/>
                <w:sz w:val="24"/>
                <w:szCs w:val="24"/>
                <w:lang w:val="id-ID"/>
              </w:rPr>
              <w:t>Keterampilan membimbing diskusi kelompok kecil</w:t>
            </w:r>
          </w:p>
        </w:tc>
        <w:tc>
          <w:tcPr>
            <w:tcW w:w="776" w:type="dxa"/>
          </w:tcPr>
          <w:p w14:paraId="5748BE3A"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2,7</w:t>
            </w:r>
          </w:p>
        </w:tc>
        <w:tc>
          <w:tcPr>
            <w:tcW w:w="1134" w:type="dxa"/>
            <w:noWrap/>
            <w:hideMark/>
          </w:tcPr>
          <w:p w14:paraId="1CB6A37E"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Cukup</w:t>
            </w:r>
          </w:p>
        </w:tc>
      </w:tr>
      <w:tr w:rsidR="00210A90" w:rsidRPr="00D35C89" w14:paraId="008BA54F" w14:textId="77777777" w:rsidTr="00D35C89">
        <w:trPr>
          <w:trHeight w:val="170"/>
        </w:trPr>
        <w:tc>
          <w:tcPr>
            <w:tcW w:w="569" w:type="dxa"/>
            <w:hideMark/>
          </w:tcPr>
          <w:p w14:paraId="2935EDB4"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7</w:t>
            </w:r>
          </w:p>
        </w:tc>
        <w:tc>
          <w:tcPr>
            <w:tcW w:w="5529" w:type="dxa"/>
            <w:hideMark/>
          </w:tcPr>
          <w:p w14:paraId="14ECCA71" w14:textId="77777777" w:rsidR="00210A90" w:rsidRPr="00D35C89" w:rsidRDefault="00210A90" w:rsidP="00D55F53">
            <w:pPr>
              <w:spacing w:after="0" w:line="360" w:lineRule="auto"/>
              <w:contextualSpacing/>
              <w:rPr>
                <w:rFonts w:ascii="Times New Roman" w:hAnsi="Times New Roman"/>
                <w:sz w:val="24"/>
                <w:szCs w:val="24"/>
                <w:lang w:val="id-ID"/>
              </w:rPr>
            </w:pPr>
            <w:r w:rsidRPr="00D35C89">
              <w:rPr>
                <w:rFonts w:ascii="Times New Roman" w:hAnsi="Times New Roman"/>
                <w:sz w:val="24"/>
                <w:szCs w:val="24"/>
                <w:lang w:val="id-ID"/>
              </w:rPr>
              <w:t>Keterampilan mengelola kelas</w:t>
            </w:r>
          </w:p>
        </w:tc>
        <w:tc>
          <w:tcPr>
            <w:tcW w:w="776" w:type="dxa"/>
          </w:tcPr>
          <w:p w14:paraId="5B1EFF6E"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2,4</w:t>
            </w:r>
          </w:p>
        </w:tc>
        <w:tc>
          <w:tcPr>
            <w:tcW w:w="1134" w:type="dxa"/>
            <w:noWrap/>
            <w:hideMark/>
          </w:tcPr>
          <w:p w14:paraId="4F3A0982"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Cukup</w:t>
            </w:r>
          </w:p>
        </w:tc>
      </w:tr>
      <w:tr w:rsidR="00210A90" w:rsidRPr="00D35C89" w14:paraId="776E54FD" w14:textId="77777777" w:rsidTr="00D35C89">
        <w:trPr>
          <w:trHeight w:val="170"/>
        </w:trPr>
        <w:tc>
          <w:tcPr>
            <w:tcW w:w="569" w:type="dxa"/>
            <w:hideMark/>
          </w:tcPr>
          <w:p w14:paraId="08517C74"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8</w:t>
            </w:r>
          </w:p>
        </w:tc>
        <w:tc>
          <w:tcPr>
            <w:tcW w:w="5529" w:type="dxa"/>
            <w:hideMark/>
          </w:tcPr>
          <w:p w14:paraId="39201CD3" w14:textId="77777777" w:rsidR="00210A90" w:rsidRPr="00D35C89" w:rsidRDefault="00210A90" w:rsidP="00D35C89">
            <w:pPr>
              <w:spacing w:after="0" w:line="360" w:lineRule="auto"/>
              <w:ind w:right="-108"/>
              <w:contextualSpacing/>
              <w:rPr>
                <w:rFonts w:ascii="Times New Roman" w:hAnsi="Times New Roman"/>
                <w:sz w:val="24"/>
                <w:szCs w:val="24"/>
                <w:lang w:val="id-ID"/>
              </w:rPr>
            </w:pPr>
            <w:r w:rsidRPr="00D35C89">
              <w:rPr>
                <w:rFonts w:ascii="Times New Roman" w:hAnsi="Times New Roman"/>
                <w:sz w:val="24"/>
                <w:szCs w:val="24"/>
                <w:lang w:val="id-ID"/>
              </w:rPr>
              <w:t>Keterampilan mengajar kelompok kecil dan perorangan</w:t>
            </w:r>
          </w:p>
        </w:tc>
        <w:tc>
          <w:tcPr>
            <w:tcW w:w="776" w:type="dxa"/>
          </w:tcPr>
          <w:p w14:paraId="1FFE8FDA"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2,4</w:t>
            </w:r>
          </w:p>
        </w:tc>
        <w:tc>
          <w:tcPr>
            <w:tcW w:w="1134" w:type="dxa"/>
            <w:noWrap/>
            <w:hideMark/>
          </w:tcPr>
          <w:p w14:paraId="03E15B0B"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Cukup</w:t>
            </w:r>
          </w:p>
        </w:tc>
      </w:tr>
      <w:tr w:rsidR="00210A90" w:rsidRPr="00D35C89" w14:paraId="52526079" w14:textId="77777777" w:rsidTr="00D35C89">
        <w:trPr>
          <w:trHeight w:val="170"/>
        </w:trPr>
        <w:tc>
          <w:tcPr>
            <w:tcW w:w="6098" w:type="dxa"/>
            <w:gridSpan w:val="2"/>
            <w:vAlign w:val="center"/>
            <w:hideMark/>
          </w:tcPr>
          <w:p w14:paraId="5EBF5D41" w14:textId="77777777" w:rsidR="00210A90" w:rsidRPr="00D35C89" w:rsidRDefault="00210A90" w:rsidP="00D55F53">
            <w:pPr>
              <w:spacing w:after="0" w:line="360" w:lineRule="auto"/>
              <w:jc w:val="center"/>
              <w:rPr>
                <w:rFonts w:ascii="Times New Roman" w:hAnsi="Times New Roman"/>
                <w:color w:val="000000"/>
                <w:sz w:val="24"/>
                <w:szCs w:val="24"/>
                <w:lang w:val="id-ID" w:eastAsia="id-ID"/>
              </w:rPr>
            </w:pPr>
            <w:r w:rsidRPr="00D35C89">
              <w:rPr>
                <w:rFonts w:ascii="Times New Roman" w:hAnsi="Times New Roman"/>
                <w:color w:val="000000"/>
                <w:sz w:val="24"/>
                <w:szCs w:val="24"/>
                <w:lang w:val="id-ID" w:eastAsia="id-ID"/>
              </w:rPr>
              <w:t>Nilai pengamatan pelaksanaan pembelajaran</w:t>
            </w:r>
          </w:p>
        </w:tc>
        <w:tc>
          <w:tcPr>
            <w:tcW w:w="776" w:type="dxa"/>
            <w:vAlign w:val="center"/>
          </w:tcPr>
          <w:p w14:paraId="6E695D74" w14:textId="77777777" w:rsidR="00210A90" w:rsidRPr="00D35C89" w:rsidRDefault="00210A90" w:rsidP="00D55F53">
            <w:pPr>
              <w:spacing w:after="0" w:line="360" w:lineRule="auto"/>
              <w:jc w:val="center"/>
              <w:rPr>
                <w:rFonts w:ascii="Times New Roman" w:hAnsi="Times New Roman"/>
                <w:b/>
                <w:color w:val="000000"/>
                <w:sz w:val="24"/>
                <w:szCs w:val="24"/>
                <w:lang w:val="id-ID" w:eastAsia="id-ID"/>
              </w:rPr>
            </w:pPr>
            <w:r w:rsidRPr="00D35C89">
              <w:rPr>
                <w:rFonts w:ascii="Times New Roman" w:hAnsi="Times New Roman"/>
                <w:b/>
                <w:color w:val="000000"/>
                <w:sz w:val="24"/>
                <w:szCs w:val="24"/>
                <w:lang w:val="id-ID" w:eastAsia="id-ID"/>
              </w:rPr>
              <w:t>2,6</w:t>
            </w:r>
          </w:p>
        </w:tc>
        <w:tc>
          <w:tcPr>
            <w:tcW w:w="1134" w:type="dxa"/>
            <w:noWrap/>
            <w:vAlign w:val="center"/>
            <w:hideMark/>
          </w:tcPr>
          <w:p w14:paraId="5B3318FC" w14:textId="77777777" w:rsidR="00210A90" w:rsidRPr="00D35C89" w:rsidRDefault="00210A90" w:rsidP="00D55F53">
            <w:pPr>
              <w:spacing w:after="0" w:line="360" w:lineRule="auto"/>
              <w:jc w:val="center"/>
              <w:rPr>
                <w:rFonts w:ascii="Times New Roman" w:hAnsi="Times New Roman"/>
                <w:b/>
                <w:color w:val="000000"/>
                <w:sz w:val="24"/>
                <w:szCs w:val="24"/>
                <w:lang w:val="id-ID" w:eastAsia="id-ID"/>
              </w:rPr>
            </w:pPr>
            <w:r w:rsidRPr="00D35C89">
              <w:rPr>
                <w:rFonts w:ascii="Times New Roman" w:hAnsi="Times New Roman"/>
                <w:b/>
                <w:color w:val="000000"/>
                <w:sz w:val="24"/>
                <w:szCs w:val="24"/>
                <w:lang w:val="id-ID" w:eastAsia="id-ID"/>
              </w:rPr>
              <w:t>Cukup</w:t>
            </w:r>
          </w:p>
        </w:tc>
      </w:tr>
    </w:tbl>
    <w:p w14:paraId="3D4BF57F" w14:textId="77777777" w:rsidR="00D35C89" w:rsidRDefault="00D35C89" w:rsidP="00D35C89">
      <w:pPr>
        <w:autoSpaceDE w:val="0"/>
        <w:autoSpaceDN w:val="0"/>
        <w:adjustRightInd w:val="0"/>
        <w:spacing w:after="0" w:line="360" w:lineRule="auto"/>
        <w:contextualSpacing/>
        <w:jc w:val="both"/>
        <w:rPr>
          <w:rFonts w:ascii="Times New Roman" w:hAnsi="Times New Roman"/>
          <w:sz w:val="24"/>
          <w:szCs w:val="24"/>
          <w:lang w:val="id-ID"/>
        </w:rPr>
        <w:sectPr w:rsidR="00D35C89" w:rsidSect="00D35C89">
          <w:type w:val="continuous"/>
          <w:pgSz w:w="11907" w:h="16839" w:code="9"/>
          <w:pgMar w:top="2268" w:right="1701" w:bottom="1701" w:left="2268" w:header="720" w:footer="227" w:gutter="0"/>
          <w:cols w:space="720"/>
          <w:docGrid w:linePitch="360"/>
        </w:sectPr>
      </w:pPr>
    </w:p>
    <w:p w14:paraId="2615E66D" w14:textId="77777777" w:rsidR="00210A90" w:rsidRPr="00834CF8" w:rsidRDefault="0049030F" w:rsidP="00D55F53">
      <w:pPr>
        <w:autoSpaceDE w:val="0"/>
        <w:autoSpaceDN w:val="0"/>
        <w:adjustRightInd w:val="0"/>
        <w:spacing w:after="0" w:line="360" w:lineRule="auto"/>
        <w:ind w:firstLine="720"/>
        <w:contextualSpacing/>
        <w:jc w:val="both"/>
        <w:rPr>
          <w:rFonts w:ascii="Times New Roman" w:hAnsi="Times New Roman"/>
          <w:sz w:val="24"/>
          <w:szCs w:val="24"/>
          <w:lang w:val="id-ID"/>
        </w:rPr>
      </w:pPr>
      <w:r>
        <w:rPr>
          <w:rFonts w:ascii="Times New Roman" w:hAnsi="Times New Roman"/>
          <w:sz w:val="24"/>
          <w:szCs w:val="24"/>
          <w:lang w:val="id-ID"/>
        </w:rPr>
        <w:lastRenderedPageBreak/>
        <w:t>P</w:t>
      </w:r>
      <w:r w:rsidR="00210A90" w:rsidRPr="00834CF8">
        <w:rPr>
          <w:rFonts w:ascii="Times New Roman" w:hAnsi="Times New Roman"/>
          <w:sz w:val="24"/>
          <w:szCs w:val="24"/>
        </w:rPr>
        <w:t xml:space="preserve">ada Siklus I terlihat bahwa </w:t>
      </w:r>
      <w:r w:rsidR="00210A90" w:rsidRPr="00834CF8">
        <w:rPr>
          <w:rFonts w:ascii="Times New Roman" w:hAnsi="Times New Roman"/>
          <w:sz w:val="24"/>
          <w:szCs w:val="24"/>
          <w:lang w:val="id-ID"/>
        </w:rPr>
        <w:t>keterampilan mengajar guru</w:t>
      </w:r>
      <w:r w:rsidR="00210A90" w:rsidRPr="00834CF8">
        <w:rPr>
          <w:rFonts w:ascii="Times New Roman" w:hAnsi="Times New Roman"/>
          <w:sz w:val="24"/>
          <w:szCs w:val="24"/>
        </w:rPr>
        <w:t xml:space="preserve"> yang dilaksanakan </w:t>
      </w:r>
      <w:r w:rsidR="00210A90" w:rsidRPr="00834CF8">
        <w:rPr>
          <w:rFonts w:ascii="Times New Roman" w:hAnsi="Times New Roman"/>
          <w:sz w:val="24"/>
          <w:szCs w:val="24"/>
          <w:lang w:val="id-ID"/>
        </w:rPr>
        <w:t xml:space="preserve">rata-rata 2,6 masih </w:t>
      </w:r>
      <w:r w:rsidR="00210A90" w:rsidRPr="00834CF8">
        <w:rPr>
          <w:rFonts w:ascii="Times New Roman" w:hAnsi="Times New Roman"/>
          <w:sz w:val="24"/>
          <w:szCs w:val="24"/>
          <w:lang w:val="id-ID"/>
        </w:rPr>
        <w:lastRenderedPageBreak/>
        <w:t>dalam kategori cukup</w:t>
      </w:r>
      <w:r w:rsidR="00210A90" w:rsidRPr="00834CF8">
        <w:rPr>
          <w:rFonts w:ascii="Times New Roman" w:hAnsi="Times New Roman"/>
          <w:sz w:val="24"/>
          <w:szCs w:val="24"/>
        </w:rPr>
        <w:t>.</w:t>
      </w:r>
      <w:r w:rsidR="00210A90" w:rsidRPr="00834CF8">
        <w:rPr>
          <w:rFonts w:ascii="Times New Roman" w:hAnsi="Times New Roman"/>
          <w:sz w:val="24"/>
          <w:szCs w:val="24"/>
          <w:lang w:val="id-ID"/>
        </w:rPr>
        <w:t xml:space="preserve"> Dari seluruh aspek sebanyak 8 aspek pengamatan enam aspek masih mendapatkan </w:t>
      </w:r>
      <w:r w:rsidR="00210A90" w:rsidRPr="00834CF8">
        <w:rPr>
          <w:rFonts w:ascii="Times New Roman" w:hAnsi="Times New Roman"/>
          <w:sz w:val="24"/>
          <w:szCs w:val="24"/>
          <w:lang w:val="id-ID"/>
        </w:rPr>
        <w:lastRenderedPageBreak/>
        <w:t xml:space="preserve">kategori cukup sementara hanya dua aspek mendapatkan kategori baik yakni keterampilan menjelaskan dan keterampilan membuka dan menutup pelajaran. Sehingga menurut kriteria keberhasilan yang ditetapkan pada Siklus I supervisi klinis yang dilakukan gagal memberikan keterampilan mengajar pada guru. </w:t>
      </w:r>
      <w:r w:rsidR="00210A90" w:rsidRPr="00834CF8">
        <w:rPr>
          <w:rFonts w:ascii="Times New Roman" w:hAnsi="Times New Roman"/>
          <w:sz w:val="24"/>
          <w:szCs w:val="24"/>
        </w:rPr>
        <w:t>Sehingga upaya perbaikan</w:t>
      </w:r>
      <w:r w:rsidR="00210A90" w:rsidRPr="00834CF8">
        <w:rPr>
          <w:rFonts w:ascii="Times New Roman" w:hAnsi="Times New Roman"/>
          <w:sz w:val="24"/>
          <w:szCs w:val="24"/>
          <w:lang w:val="id-ID"/>
        </w:rPr>
        <w:t xml:space="preserve"> dalam supervisi</w:t>
      </w:r>
      <w:r w:rsidR="00210A90" w:rsidRPr="00834CF8">
        <w:rPr>
          <w:rFonts w:ascii="Times New Roman" w:hAnsi="Times New Roman"/>
          <w:sz w:val="24"/>
          <w:szCs w:val="24"/>
        </w:rPr>
        <w:t xml:space="preserve"> </w:t>
      </w:r>
      <w:r w:rsidR="00210A90" w:rsidRPr="00834CF8">
        <w:rPr>
          <w:rFonts w:ascii="Times New Roman" w:hAnsi="Times New Roman"/>
          <w:sz w:val="24"/>
          <w:szCs w:val="24"/>
          <w:lang w:val="id-ID"/>
        </w:rPr>
        <w:t xml:space="preserve">klinis </w:t>
      </w:r>
      <w:r w:rsidR="00210A90" w:rsidRPr="00834CF8">
        <w:rPr>
          <w:rFonts w:ascii="Times New Roman" w:hAnsi="Times New Roman"/>
          <w:sz w:val="24"/>
          <w:szCs w:val="24"/>
        </w:rPr>
        <w:t>harus dilakukan pada perlakuan Siklus berikutnya.</w:t>
      </w:r>
    </w:p>
    <w:p w14:paraId="31359C8B" w14:textId="77777777" w:rsidR="00210A90" w:rsidRPr="00834CF8" w:rsidRDefault="00210A90" w:rsidP="00D55F53">
      <w:pPr>
        <w:autoSpaceDE w:val="0"/>
        <w:autoSpaceDN w:val="0"/>
        <w:adjustRightInd w:val="0"/>
        <w:spacing w:after="0" w:line="360" w:lineRule="auto"/>
        <w:ind w:firstLine="720"/>
        <w:contextualSpacing/>
        <w:jc w:val="both"/>
        <w:rPr>
          <w:rFonts w:ascii="Times New Roman" w:hAnsi="Times New Roman"/>
          <w:bCs/>
          <w:sz w:val="24"/>
          <w:szCs w:val="24"/>
          <w:lang w:val="id-ID"/>
        </w:rPr>
      </w:pPr>
      <w:r w:rsidRPr="00834CF8">
        <w:rPr>
          <w:rFonts w:ascii="Times New Roman" w:hAnsi="Times New Roman"/>
          <w:bCs/>
          <w:sz w:val="24"/>
          <w:szCs w:val="24"/>
          <w:lang w:val="id-ID"/>
        </w:rPr>
        <w:t>Berdasarkan data dan analisis yang didiskusikan bersama pembimbing dan pendamping penelitian, kegagalan Siklus I disebabkan oleh beberapa yang teridentifikasi diantaranya :</w:t>
      </w:r>
    </w:p>
    <w:p w14:paraId="70C35C21" w14:textId="77777777" w:rsidR="00210A90" w:rsidRPr="00834CF8" w:rsidRDefault="00210A90" w:rsidP="00D35C89">
      <w:pPr>
        <w:numPr>
          <w:ilvl w:val="0"/>
          <w:numId w:val="15"/>
        </w:numPr>
        <w:autoSpaceDE w:val="0"/>
        <w:autoSpaceDN w:val="0"/>
        <w:adjustRightInd w:val="0"/>
        <w:spacing w:after="0" w:line="360" w:lineRule="auto"/>
        <w:ind w:left="426"/>
        <w:contextualSpacing/>
        <w:jc w:val="both"/>
        <w:rPr>
          <w:rFonts w:ascii="Times New Roman" w:hAnsi="Times New Roman"/>
          <w:sz w:val="24"/>
          <w:szCs w:val="24"/>
        </w:rPr>
      </w:pPr>
      <w:r w:rsidRPr="00834CF8">
        <w:rPr>
          <w:rFonts w:ascii="Times New Roman" w:hAnsi="Times New Roman"/>
          <w:sz w:val="24"/>
          <w:szCs w:val="24"/>
          <w:lang w:val="id-ID"/>
        </w:rPr>
        <w:t>Aspek keterampilan mengajar guru yang paling lemah adalah keterampilan memberikan penguatan, memberikan variasi dan mengajar kelompok kecil dan perorangan.</w:t>
      </w:r>
    </w:p>
    <w:p w14:paraId="11B263D0" w14:textId="77777777" w:rsidR="00210A90" w:rsidRPr="00834CF8" w:rsidRDefault="00210A90" w:rsidP="00D35C89">
      <w:pPr>
        <w:numPr>
          <w:ilvl w:val="0"/>
          <w:numId w:val="15"/>
        </w:numPr>
        <w:autoSpaceDE w:val="0"/>
        <w:autoSpaceDN w:val="0"/>
        <w:adjustRightInd w:val="0"/>
        <w:spacing w:after="0" w:line="360" w:lineRule="auto"/>
        <w:ind w:left="426"/>
        <w:contextualSpacing/>
        <w:jc w:val="both"/>
        <w:rPr>
          <w:rFonts w:ascii="Times New Roman" w:hAnsi="Times New Roman"/>
          <w:sz w:val="24"/>
          <w:szCs w:val="24"/>
        </w:rPr>
      </w:pPr>
      <w:r w:rsidRPr="00834CF8">
        <w:rPr>
          <w:rFonts w:ascii="Times New Roman" w:hAnsi="Times New Roman"/>
          <w:sz w:val="24"/>
          <w:szCs w:val="24"/>
          <w:lang w:val="id-ID"/>
        </w:rPr>
        <w:t xml:space="preserve">Kelemahan mengajar kelompok kecil dan perorangan adalah dalam kemampuan guru dalam pembentukan kelompok yang </w:t>
      </w:r>
      <w:r w:rsidRPr="00834CF8">
        <w:rPr>
          <w:rFonts w:ascii="Times New Roman" w:hAnsi="Times New Roman"/>
          <w:sz w:val="24"/>
          <w:szCs w:val="24"/>
          <w:lang w:val="id-ID"/>
        </w:rPr>
        <w:lastRenderedPageBreak/>
        <w:t xml:space="preserve">heterogen juga cenderung kurang dimana banyak siswa yang membentuk kelompok sesuai keinginanya sendiri.  </w:t>
      </w:r>
    </w:p>
    <w:p w14:paraId="03ABE5ED" w14:textId="77777777" w:rsidR="00210A90" w:rsidRPr="00834CF8" w:rsidRDefault="00210A90" w:rsidP="00D35C89">
      <w:pPr>
        <w:numPr>
          <w:ilvl w:val="0"/>
          <w:numId w:val="15"/>
        </w:numPr>
        <w:autoSpaceDE w:val="0"/>
        <w:autoSpaceDN w:val="0"/>
        <w:adjustRightInd w:val="0"/>
        <w:spacing w:after="0" w:line="360" w:lineRule="auto"/>
        <w:ind w:left="426"/>
        <w:contextualSpacing/>
        <w:jc w:val="both"/>
        <w:rPr>
          <w:rFonts w:ascii="Times New Roman" w:hAnsi="Times New Roman"/>
          <w:sz w:val="24"/>
          <w:szCs w:val="24"/>
        </w:rPr>
      </w:pPr>
      <w:r w:rsidRPr="00834CF8">
        <w:rPr>
          <w:rFonts w:ascii="Times New Roman" w:hAnsi="Times New Roman"/>
          <w:sz w:val="24"/>
          <w:szCs w:val="24"/>
          <w:lang w:val="id-ID"/>
        </w:rPr>
        <w:t>Keterampilan mengelola kelas juga perlu diperbaiki, rata-rata guru secara seragam dalam hal keterampilan pengelolaan kelas hasilnya kurang baik. Hal ini dikarenakan banyak kesulitan mengorganisasi siswa, melakukan pembimbingan dan kontrol kelas dalam pembelajaran.</w:t>
      </w:r>
    </w:p>
    <w:p w14:paraId="74A073E2" w14:textId="77777777" w:rsidR="00210A90" w:rsidRPr="0049030F" w:rsidRDefault="00210A90" w:rsidP="00D55F53">
      <w:pPr>
        <w:numPr>
          <w:ilvl w:val="0"/>
          <w:numId w:val="13"/>
        </w:numPr>
        <w:autoSpaceDE w:val="0"/>
        <w:autoSpaceDN w:val="0"/>
        <w:adjustRightInd w:val="0"/>
        <w:spacing w:after="0" w:line="360" w:lineRule="auto"/>
        <w:contextualSpacing/>
        <w:jc w:val="both"/>
        <w:rPr>
          <w:rFonts w:ascii="Times New Roman" w:hAnsi="Times New Roman"/>
          <w:bCs/>
          <w:sz w:val="24"/>
          <w:szCs w:val="24"/>
        </w:rPr>
      </w:pPr>
      <w:r w:rsidRPr="0049030F">
        <w:rPr>
          <w:rFonts w:ascii="Times New Roman" w:hAnsi="Times New Roman"/>
          <w:bCs/>
          <w:sz w:val="24"/>
          <w:szCs w:val="24"/>
        </w:rPr>
        <w:t xml:space="preserve">Siklus II </w:t>
      </w:r>
    </w:p>
    <w:p w14:paraId="4A8AAD8C" w14:textId="77777777" w:rsidR="00210A90" w:rsidRPr="00834CF8" w:rsidRDefault="00210A90" w:rsidP="00D55F53">
      <w:pPr>
        <w:autoSpaceDE w:val="0"/>
        <w:autoSpaceDN w:val="0"/>
        <w:adjustRightInd w:val="0"/>
        <w:spacing w:after="0" w:line="360" w:lineRule="auto"/>
        <w:ind w:firstLine="720"/>
        <w:contextualSpacing/>
        <w:jc w:val="both"/>
        <w:rPr>
          <w:rFonts w:ascii="Times New Roman" w:hAnsi="Times New Roman"/>
          <w:sz w:val="24"/>
          <w:szCs w:val="24"/>
          <w:lang w:val="id-ID"/>
        </w:rPr>
      </w:pPr>
      <w:r w:rsidRPr="00834CF8">
        <w:rPr>
          <w:rFonts w:ascii="Times New Roman" w:hAnsi="Times New Roman"/>
          <w:sz w:val="24"/>
          <w:szCs w:val="24"/>
        </w:rPr>
        <w:t xml:space="preserve">Dari penilaian lembar observasi pelaksanaan pembelajaran saat supervisi klinis dilakukan </w:t>
      </w:r>
      <w:r w:rsidRPr="00834CF8">
        <w:rPr>
          <w:rFonts w:ascii="Times New Roman" w:hAnsi="Times New Roman"/>
          <w:sz w:val="24"/>
          <w:szCs w:val="24"/>
          <w:lang w:val="id-ID"/>
        </w:rPr>
        <w:t xml:space="preserve">pada Siklus II </w:t>
      </w:r>
      <w:r w:rsidRPr="00834CF8">
        <w:rPr>
          <w:rFonts w:ascii="Times New Roman" w:hAnsi="Times New Roman"/>
          <w:sz w:val="24"/>
          <w:szCs w:val="24"/>
        </w:rPr>
        <w:t xml:space="preserve">diperoleh data  lembar observasi </w:t>
      </w:r>
      <w:r w:rsidRPr="00834CF8">
        <w:rPr>
          <w:rFonts w:ascii="Times New Roman" w:hAnsi="Times New Roman"/>
          <w:sz w:val="24"/>
          <w:szCs w:val="24"/>
          <w:lang w:val="id-ID"/>
        </w:rPr>
        <w:t xml:space="preserve">keterampilan mengajar guru dalam </w:t>
      </w:r>
      <w:r w:rsidRPr="00834CF8">
        <w:rPr>
          <w:rFonts w:ascii="Times New Roman" w:hAnsi="Times New Roman"/>
          <w:sz w:val="24"/>
          <w:szCs w:val="24"/>
        </w:rPr>
        <w:t>pelaksanaan pembelajaran</w:t>
      </w:r>
      <w:r w:rsidRPr="00834CF8">
        <w:rPr>
          <w:rFonts w:ascii="Times New Roman" w:hAnsi="Times New Roman"/>
          <w:sz w:val="24"/>
          <w:szCs w:val="24"/>
          <w:lang w:val="id-ID"/>
        </w:rPr>
        <w:t xml:space="preserve"> </w:t>
      </w:r>
      <w:r w:rsidRPr="00834CF8">
        <w:rPr>
          <w:rFonts w:ascii="Times New Roman" w:hAnsi="Times New Roman"/>
          <w:sz w:val="24"/>
          <w:szCs w:val="24"/>
        </w:rPr>
        <w:t xml:space="preserve">oleh guru </w:t>
      </w:r>
      <w:r w:rsidRPr="00834CF8">
        <w:rPr>
          <w:rFonts w:ascii="Times New Roman" w:hAnsi="Times New Roman"/>
          <w:sz w:val="24"/>
          <w:szCs w:val="24"/>
          <w:lang w:val="id-ID"/>
        </w:rPr>
        <w:t>kelas</w:t>
      </w:r>
      <w:r w:rsidRPr="00834CF8">
        <w:rPr>
          <w:rFonts w:ascii="Times New Roman" w:hAnsi="Times New Roman"/>
          <w:sz w:val="24"/>
          <w:szCs w:val="24"/>
        </w:rPr>
        <w:t xml:space="preserve"> y</w:t>
      </w:r>
      <w:r w:rsidRPr="00834CF8">
        <w:rPr>
          <w:rFonts w:ascii="Times New Roman" w:hAnsi="Times New Roman"/>
          <w:sz w:val="24"/>
          <w:szCs w:val="24"/>
          <w:lang w:val="id-ID"/>
        </w:rPr>
        <w:t>ang masing-masing sesuai dengan RPP  yang telah disusun. Data hasil observasi keterampilan mengajar guru Si</w:t>
      </w:r>
      <w:r w:rsidR="0049030F">
        <w:rPr>
          <w:rFonts w:ascii="Times New Roman" w:hAnsi="Times New Roman"/>
          <w:sz w:val="24"/>
          <w:szCs w:val="24"/>
          <w:lang w:val="id-ID"/>
        </w:rPr>
        <w:t>klus II disajikan dalam Tabel berikut ini</w:t>
      </w:r>
      <w:r w:rsidRPr="00834CF8">
        <w:rPr>
          <w:rFonts w:ascii="Times New Roman" w:hAnsi="Times New Roman"/>
          <w:sz w:val="24"/>
          <w:szCs w:val="24"/>
          <w:lang w:val="id-ID"/>
        </w:rPr>
        <w:t>.</w:t>
      </w:r>
    </w:p>
    <w:p w14:paraId="4530A4DB" w14:textId="77777777" w:rsidR="00D35C89" w:rsidRDefault="00D35C89" w:rsidP="00D55F53">
      <w:pPr>
        <w:autoSpaceDE w:val="0"/>
        <w:autoSpaceDN w:val="0"/>
        <w:adjustRightInd w:val="0"/>
        <w:spacing w:after="0" w:line="360" w:lineRule="auto"/>
        <w:ind w:firstLine="720"/>
        <w:contextualSpacing/>
        <w:jc w:val="both"/>
        <w:rPr>
          <w:rFonts w:ascii="Times New Roman" w:hAnsi="Times New Roman"/>
          <w:sz w:val="24"/>
          <w:szCs w:val="24"/>
          <w:lang w:val="id-ID"/>
        </w:rPr>
        <w:sectPr w:rsidR="00D35C89" w:rsidSect="00D55F53">
          <w:type w:val="continuous"/>
          <w:pgSz w:w="11907" w:h="16839" w:code="9"/>
          <w:pgMar w:top="2268" w:right="1701" w:bottom="1701" w:left="2268" w:header="720" w:footer="227" w:gutter="0"/>
          <w:cols w:num="2" w:space="720"/>
          <w:docGrid w:linePitch="360"/>
        </w:sectPr>
      </w:pPr>
    </w:p>
    <w:tbl>
      <w:tblPr>
        <w:tblW w:w="801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5400"/>
        <w:gridCol w:w="704"/>
        <w:gridCol w:w="1056"/>
      </w:tblGrid>
      <w:tr w:rsidR="00D35C89" w:rsidRPr="00834CF8" w14:paraId="3CC9CAA7" w14:textId="77777777" w:rsidTr="008E7CF1">
        <w:trPr>
          <w:trHeight w:val="71"/>
        </w:trPr>
        <w:tc>
          <w:tcPr>
            <w:tcW w:w="858" w:type="dxa"/>
            <w:vAlign w:val="center"/>
            <w:hideMark/>
          </w:tcPr>
          <w:p w14:paraId="76314CF5" w14:textId="77777777" w:rsidR="00D35C89" w:rsidRPr="00834CF8" w:rsidRDefault="00D35C89" w:rsidP="008E7CF1">
            <w:pPr>
              <w:spacing w:after="0" w:line="360" w:lineRule="auto"/>
              <w:jc w:val="center"/>
              <w:rPr>
                <w:rFonts w:ascii="Times New Roman" w:hAnsi="Times New Roman"/>
                <w:b/>
                <w:bCs/>
                <w:color w:val="000000"/>
                <w:sz w:val="24"/>
                <w:szCs w:val="24"/>
                <w:lang w:val="id-ID" w:eastAsia="id-ID"/>
              </w:rPr>
            </w:pPr>
            <w:r w:rsidRPr="00834CF8">
              <w:rPr>
                <w:rFonts w:ascii="Times New Roman" w:hAnsi="Times New Roman"/>
                <w:b/>
                <w:bCs/>
                <w:color w:val="000000"/>
                <w:sz w:val="24"/>
                <w:szCs w:val="24"/>
                <w:lang w:val="id-ID" w:eastAsia="id-ID"/>
              </w:rPr>
              <w:lastRenderedPageBreak/>
              <w:t>No</w:t>
            </w:r>
          </w:p>
        </w:tc>
        <w:tc>
          <w:tcPr>
            <w:tcW w:w="5400" w:type="dxa"/>
            <w:vAlign w:val="center"/>
            <w:hideMark/>
          </w:tcPr>
          <w:p w14:paraId="5C624651" w14:textId="77777777" w:rsidR="00D35C89" w:rsidRPr="00834CF8" w:rsidRDefault="00D35C89" w:rsidP="008E7CF1">
            <w:pPr>
              <w:spacing w:after="0" w:line="360" w:lineRule="auto"/>
              <w:jc w:val="center"/>
              <w:rPr>
                <w:rFonts w:ascii="Times New Roman" w:hAnsi="Times New Roman"/>
                <w:b/>
                <w:bCs/>
                <w:color w:val="000000"/>
                <w:sz w:val="24"/>
                <w:szCs w:val="24"/>
                <w:lang w:val="id-ID" w:eastAsia="id-ID"/>
              </w:rPr>
            </w:pPr>
            <w:r w:rsidRPr="00834CF8">
              <w:rPr>
                <w:rFonts w:ascii="Times New Roman" w:hAnsi="Times New Roman"/>
                <w:sz w:val="24"/>
                <w:szCs w:val="24"/>
                <w:lang w:val="id-ID"/>
              </w:rPr>
              <w:t>Aspek Keterampilan Yang Diobservasi</w:t>
            </w:r>
          </w:p>
        </w:tc>
        <w:tc>
          <w:tcPr>
            <w:tcW w:w="704" w:type="dxa"/>
            <w:tcBorders>
              <w:left w:val="single" w:sz="4" w:space="0" w:color="auto"/>
              <w:right w:val="single" w:sz="4" w:space="0" w:color="auto"/>
            </w:tcBorders>
            <w:vAlign w:val="bottom"/>
          </w:tcPr>
          <w:p w14:paraId="4130803F" w14:textId="77777777" w:rsidR="00D35C89" w:rsidRPr="00834CF8" w:rsidRDefault="00D35C89" w:rsidP="008E7CF1">
            <w:pPr>
              <w:spacing w:after="0" w:line="360" w:lineRule="auto"/>
              <w:jc w:val="center"/>
              <w:rPr>
                <w:rFonts w:ascii="Times New Roman" w:hAnsi="Times New Roman"/>
                <w:b/>
                <w:bCs/>
                <w:color w:val="000000"/>
                <w:sz w:val="24"/>
                <w:szCs w:val="24"/>
                <w:lang w:val="id-ID" w:eastAsia="id-ID"/>
              </w:rPr>
            </w:pPr>
            <w:r w:rsidRPr="00834CF8">
              <w:rPr>
                <w:rFonts w:ascii="Times New Roman" w:hAnsi="Times New Roman"/>
                <w:color w:val="000000"/>
                <w:sz w:val="24"/>
                <w:szCs w:val="24"/>
                <w:lang w:val="id-ID" w:eastAsia="id-ID"/>
              </w:rPr>
              <w:t>Nilai</w:t>
            </w:r>
          </w:p>
        </w:tc>
        <w:tc>
          <w:tcPr>
            <w:tcW w:w="1056" w:type="dxa"/>
            <w:tcBorders>
              <w:left w:val="single" w:sz="4" w:space="0" w:color="auto"/>
            </w:tcBorders>
            <w:vAlign w:val="center"/>
          </w:tcPr>
          <w:p w14:paraId="7CB4BD29" w14:textId="77777777" w:rsidR="00D35C89" w:rsidRPr="00834CF8" w:rsidRDefault="00D35C89" w:rsidP="008E7CF1">
            <w:pPr>
              <w:spacing w:after="0" w:line="360" w:lineRule="auto"/>
              <w:jc w:val="center"/>
              <w:rPr>
                <w:rFonts w:ascii="Times New Roman" w:hAnsi="Times New Roman"/>
                <w:b/>
                <w:bCs/>
                <w:color w:val="000000"/>
                <w:sz w:val="24"/>
                <w:szCs w:val="24"/>
                <w:lang w:val="id-ID" w:eastAsia="id-ID"/>
              </w:rPr>
            </w:pPr>
            <w:r w:rsidRPr="00834CF8">
              <w:rPr>
                <w:rFonts w:ascii="Times New Roman" w:hAnsi="Times New Roman"/>
                <w:color w:val="000000"/>
                <w:sz w:val="24"/>
                <w:szCs w:val="24"/>
                <w:lang w:val="id-ID" w:eastAsia="id-ID"/>
              </w:rPr>
              <w:t>Kategori</w:t>
            </w:r>
          </w:p>
        </w:tc>
      </w:tr>
      <w:tr w:rsidR="00D35C89" w:rsidRPr="00834CF8" w14:paraId="49CBCFB1" w14:textId="77777777" w:rsidTr="008E7CF1">
        <w:trPr>
          <w:trHeight w:val="170"/>
        </w:trPr>
        <w:tc>
          <w:tcPr>
            <w:tcW w:w="858" w:type="dxa"/>
            <w:hideMark/>
          </w:tcPr>
          <w:p w14:paraId="24702CC8"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1</w:t>
            </w:r>
          </w:p>
        </w:tc>
        <w:tc>
          <w:tcPr>
            <w:tcW w:w="5400" w:type="dxa"/>
            <w:hideMark/>
          </w:tcPr>
          <w:p w14:paraId="7E72AC66" w14:textId="77777777" w:rsidR="00D35C89" w:rsidRPr="00834CF8" w:rsidRDefault="00D35C89" w:rsidP="008E7CF1">
            <w:pPr>
              <w:spacing w:after="0" w:line="360" w:lineRule="auto"/>
              <w:contextualSpacing/>
              <w:rPr>
                <w:rFonts w:ascii="Times New Roman" w:hAnsi="Times New Roman"/>
                <w:sz w:val="24"/>
                <w:szCs w:val="24"/>
                <w:lang w:val="id-ID"/>
              </w:rPr>
            </w:pPr>
            <w:r w:rsidRPr="00834CF8">
              <w:rPr>
                <w:rFonts w:ascii="Times New Roman" w:hAnsi="Times New Roman"/>
                <w:sz w:val="24"/>
                <w:szCs w:val="24"/>
                <w:lang w:val="id-ID"/>
              </w:rPr>
              <w:t>Keterampilan bertanya</w:t>
            </w:r>
          </w:p>
        </w:tc>
        <w:tc>
          <w:tcPr>
            <w:tcW w:w="704" w:type="dxa"/>
            <w:tcBorders>
              <w:left w:val="single" w:sz="4" w:space="0" w:color="auto"/>
            </w:tcBorders>
          </w:tcPr>
          <w:p w14:paraId="104CCAA8"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3,1</w:t>
            </w:r>
          </w:p>
        </w:tc>
        <w:tc>
          <w:tcPr>
            <w:tcW w:w="1056" w:type="dxa"/>
            <w:noWrap/>
            <w:hideMark/>
          </w:tcPr>
          <w:p w14:paraId="6D073D69" w14:textId="77777777" w:rsidR="00D35C89" w:rsidRPr="00834CF8" w:rsidRDefault="00D35C89" w:rsidP="008E7CF1">
            <w:pPr>
              <w:spacing w:after="0" w:line="360" w:lineRule="auto"/>
              <w:contextualSpacing/>
              <w:jc w:val="center"/>
              <w:rPr>
                <w:rFonts w:ascii="Times New Roman" w:hAnsi="Times New Roman"/>
                <w:sz w:val="24"/>
                <w:szCs w:val="24"/>
              </w:rPr>
            </w:pPr>
            <w:r w:rsidRPr="00834CF8">
              <w:rPr>
                <w:rFonts w:ascii="Times New Roman" w:hAnsi="Times New Roman"/>
                <w:color w:val="000000"/>
                <w:sz w:val="24"/>
                <w:szCs w:val="24"/>
                <w:lang w:val="id-ID" w:eastAsia="id-ID"/>
              </w:rPr>
              <w:t>Baik</w:t>
            </w:r>
          </w:p>
        </w:tc>
      </w:tr>
      <w:tr w:rsidR="00D35C89" w:rsidRPr="00834CF8" w14:paraId="38DACB2D" w14:textId="77777777" w:rsidTr="008E7CF1">
        <w:trPr>
          <w:trHeight w:val="170"/>
        </w:trPr>
        <w:tc>
          <w:tcPr>
            <w:tcW w:w="858" w:type="dxa"/>
            <w:hideMark/>
          </w:tcPr>
          <w:p w14:paraId="2AEB9E88"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lastRenderedPageBreak/>
              <w:t>2</w:t>
            </w:r>
          </w:p>
        </w:tc>
        <w:tc>
          <w:tcPr>
            <w:tcW w:w="5400" w:type="dxa"/>
            <w:hideMark/>
          </w:tcPr>
          <w:p w14:paraId="2C2D8A18" w14:textId="77777777" w:rsidR="00D35C89" w:rsidRPr="00834CF8" w:rsidRDefault="00D35C89" w:rsidP="008E7CF1">
            <w:pPr>
              <w:spacing w:after="0" w:line="360" w:lineRule="auto"/>
              <w:contextualSpacing/>
              <w:rPr>
                <w:rFonts w:ascii="Times New Roman" w:hAnsi="Times New Roman"/>
                <w:sz w:val="24"/>
                <w:szCs w:val="24"/>
                <w:lang w:val="id-ID"/>
              </w:rPr>
            </w:pPr>
            <w:r w:rsidRPr="00834CF8">
              <w:rPr>
                <w:rFonts w:ascii="Times New Roman" w:hAnsi="Times New Roman"/>
                <w:sz w:val="24"/>
                <w:szCs w:val="24"/>
                <w:lang w:val="id-ID"/>
              </w:rPr>
              <w:t>Keterampilan memberikan penguatan</w:t>
            </w:r>
          </w:p>
        </w:tc>
        <w:tc>
          <w:tcPr>
            <w:tcW w:w="704" w:type="dxa"/>
          </w:tcPr>
          <w:p w14:paraId="6A178785"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3,0</w:t>
            </w:r>
          </w:p>
        </w:tc>
        <w:tc>
          <w:tcPr>
            <w:tcW w:w="1056" w:type="dxa"/>
            <w:noWrap/>
            <w:hideMark/>
          </w:tcPr>
          <w:p w14:paraId="23B6DA20" w14:textId="77777777" w:rsidR="00D35C89" w:rsidRPr="00834CF8" w:rsidRDefault="00D35C89" w:rsidP="008E7CF1">
            <w:pPr>
              <w:spacing w:after="0" w:line="360" w:lineRule="auto"/>
              <w:contextualSpacing/>
              <w:jc w:val="center"/>
              <w:rPr>
                <w:rFonts w:ascii="Times New Roman" w:hAnsi="Times New Roman"/>
                <w:sz w:val="24"/>
                <w:szCs w:val="24"/>
              </w:rPr>
            </w:pPr>
            <w:r w:rsidRPr="00834CF8">
              <w:rPr>
                <w:rFonts w:ascii="Times New Roman" w:hAnsi="Times New Roman"/>
                <w:color w:val="000000"/>
                <w:sz w:val="24"/>
                <w:szCs w:val="24"/>
                <w:lang w:val="id-ID" w:eastAsia="id-ID"/>
              </w:rPr>
              <w:t>Baik</w:t>
            </w:r>
          </w:p>
        </w:tc>
      </w:tr>
      <w:tr w:rsidR="00D35C89" w:rsidRPr="00834CF8" w14:paraId="7E8FF596" w14:textId="77777777" w:rsidTr="008E7CF1">
        <w:trPr>
          <w:trHeight w:val="170"/>
        </w:trPr>
        <w:tc>
          <w:tcPr>
            <w:tcW w:w="858" w:type="dxa"/>
            <w:hideMark/>
          </w:tcPr>
          <w:p w14:paraId="3CB1571D"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3</w:t>
            </w:r>
          </w:p>
        </w:tc>
        <w:tc>
          <w:tcPr>
            <w:tcW w:w="5400" w:type="dxa"/>
            <w:hideMark/>
          </w:tcPr>
          <w:p w14:paraId="7A67BE3C" w14:textId="77777777" w:rsidR="00D35C89" w:rsidRPr="00834CF8" w:rsidRDefault="00D35C89" w:rsidP="008E7CF1">
            <w:pPr>
              <w:spacing w:after="0" w:line="360" w:lineRule="auto"/>
              <w:contextualSpacing/>
              <w:rPr>
                <w:rFonts w:ascii="Times New Roman" w:hAnsi="Times New Roman"/>
                <w:sz w:val="24"/>
                <w:szCs w:val="24"/>
                <w:lang w:val="id-ID"/>
              </w:rPr>
            </w:pPr>
            <w:r w:rsidRPr="00834CF8">
              <w:rPr>
                <w:rFonts w:ascii="Times New Roman" w:hAnsi="Times New Roman"/>
                <w:sz w:val="24"/>
                <w:szCs w:val="24"/>
                <w:lang w:val="id-ID"/>
              </w:rPr>
              <w:t>Keterampilan memberikan variasi</w:t>
            </w:r>
          </w:p>
        </w:tc>
        <w:tc>
          <w:tcPr>
            <w:tcW w:w="704" w:type="dxa"/>
          </w:tcPr>
          <w:p w14:paraId="78FA07AB"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3,0</w:t>
            </w:r>
          </w:p>
        </w:tc>
        <w:tc>
          <w:tcPr>
            <w:tcW w:w="1056" w:type="dxa"/>
            <w:noWrap/>
            <w:hideMark/>
          </w:tcPr>
          <w:p w14:paraId="2B051F56" w14:textId="77777777" w:rsidR="00D35C89" w:rsidRPr="00834CF8" w:rsidRDefault="00D35C89" w:rsidP="008E7CF1">
            <w:pPr>
              <w:spacing w:after="0" w:line="360" w:lineRule="auto"/>
              <w:contextualSpacing/>
              <w:jc w:val="center"/>
              <w:rPr>
                <w:rFonts w:ascii="Times New Roman" w:hAnsi="Times New Roman"/>
                <w:sz w:val="24"/>
                <w:szCs w:val="24"/>
              </w:rPr>
            </w:pPr>
            <w:r w:rsidRPr="00834CF8">
              <w:rPr>
                <w:rFonts w:ascii="Times New Roman" w:hAnsi="Times New Roman"/>
                <w:color w:val="000000"/>
                <w:sz w:val="24"/>
                <w:szCs w:val="24"/>
                <w:lang w:val="id-ID" w:eastAsia="id-ID"/>
              </w:rPr>
              <w:t>Baik</w:t>
            </w:r>
          </w:p>
        </w:tc>
      </w:tr>
      <w:tr w:rsidR="00D35C89" w:rsidRPr="00834CF8" w14:paraId="08F3E7D8" w14:textId="77777777" w:rsidTr="008E7CF1">
        <w:trPr>
          <w:trHeight w:val="170"/>
        </w:trPr>
        <w:tc>
          <w:tcPr>
            <w:tcW w:w="858" w:type="dxa"/>
            <w:hideMark/>
          </w:tcPr>
          <w:p w14:paraId="73CD8967"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4</w:t>
            </w:r>
          </w:p>
        </w:tc>
        <w:tc>
          <w:tcPr>
            <w:tcW w:w="5400" w:type="dxa"/>
            <w:hideMark/>
          </w:tcPr>
          <w:p w14:paraId="2F1D35D2" w14:textId="77777777" w:rsidR="00D35C89" w:rsidRPr="00834CF8" w:rsidRDefault="00D35C89" w:rsidP="008E7CF1">
            <w:pPr>
              <w:spacing w:after="0" w:line="360" w:lineRule="auto"/>
              <w:contextualSpacing/>
              <w:rPr>
                <w:rFonts w:ascii="Times New Roman" w:hAnsi="Times New Roman"/>
                <w:sz w:val="24"/>
                <w:szCs w:val="24"/>
                <w:lang w:val="id-ID"/>
              </w:rPr>
            </w:pPr>
            <w:r w:rsidRPr="00834CF8">
              <w:rPr>
                <w:rFonts w:ascii="Times New Roman" w:hAnsi="Times New Roman"/>
                <w:sz w:val="24"/>
                <w:szCs w:val="24"/>
                <w:lang w:val="id-ID"/>
              </w:rPr>
              <w:t>Keterampilan menjelaskan</w:t>
            </w:r>
          </w:p>
        </w:tc>
        <w:tc>
          <w:tcPr>
            <w:tcW w:w="704" w:type="dxa"/>
          </w:tcPr>
          <w:p w14:paraId="0EA68771"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3,6</w:t>
            </w:r>
          </w:p>
        </w:tc>
        <w:tc>
          <w:tcPr>
            <w:tcW w:w="1056" w:type="dxa"/>
            <w:noWrap/>
            <w:hideMark/>
          </w:tcPr>
          <w:p w14:paraId="25A6BED6" w14:textId="77777777" w:rsidR="00D35C89" w:rsidRPr="00834CF8" w:rsidRDefault="00D35C89" w:rsidP="008E7CF1">
            <w:pPr>
              <w:spacing w:after="0" w:line="360" w:lineRule="auto"/>
              <w:contextualSpacing/>
              <w:jc w:val="center"/>
              <w:rPr>
                <w:rFonts w:ascii="Times New Roman" w:hAnsi="Times New Roman"/>
                <w:sz w:val="24"/>
                <w:szCs w:val="24"/>
              </w:rPr>
            </w:pPr>
            <w:r w:rsidRPr="00834CF8">
              <w:rPr>
                <w:rFonts w:ascii="Times New Roman" w:hAnsi="Times New Roman"/>
                <w:color w:val="000000"/>
                <w:sz w:val="24"/>
                <w:szCs w:val="24"/>
                <w:lang w:val="id-ID" w:eastAsia="id-ID"/>
              </w:rPr>
              <w:t>Baik</w:t>
            </w:r>
          </w:p>
        </w:tc>
      </w:tr>
      <w:tr w:rsidR="00D35C89" w:rsidRPr="00834CF8" w14:paraId="10F40E1D" w14:textId="77777777" w:rsidTr="008E7CF1">
        <w:trPr>
          <w:trHeight w:val="283"/>
        </w:trPr>
        <w:tc>
          <w:tcPr>
            <w:tcW w:w="858" w:type="dxa"/>
            <w:hideMark/>
          </w:tcPr>
          <w:p w14:paraId="1012039E"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5</w:t>
            </w:r>
          </w:p>
        </w:tc>
        <w:tc>
          <w:tcPr>
            <w:tcW w:w="5400" w:type="dxa"/>
            <w:hideMark/>
          </w:tcPr>
          <w:p w14:paraId="1E217614" w14:textId="77777777" w:rsidR="00D35C89" w:rsidRPr="00834CF8" w:rsidRDefault="00D35C89" w:rsidP="008E7CF1">
            <w:pPr>
              <w:spacing w:after="0" w:line="360" w:lineRule="auto"/>
              <w:contextualSpacing/>
              <w:rPr>
                <w:rFonts w:ascii="Times New Roman" w:hAnsi="Times New Roman"/>
                <w:sz w:val="24"/>
                <w:szCs w:val="24"/>
                <w:lang w:val="id-ID"/>
              </w:rPr>
            </w:pPr>
            <w:r w:rsidRPr="00834CF8">
              <w:rPr>
                <w:rFonts w:ascii="Times New Roman" w:hAnsi="Times New Roman"/>
                <w:sz w:val="24"/>
                <w:szCs w:val="24"/>
                <w:lang w:val="id-ID"/>
              </w:rPr>
              <w:t>Ketarampilan membuka dan menutup pelajaran</w:t>
            </w:r>
          </w:p>
        </w:tc>
        <w:tc>
          <w:tcPr>
            <w:tcW w:w="704" w:type="dxa"/>
          </w:tcPr>
          <w:p w14:paraId="04BBA128"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3,5</w:t>
            </w:r>
          </w:p>
        </w:tc>
        <w:tc>
          <w:tcPr>
            <w:tcW w:w="1056" w:type="dxa"/>
            <w:noWrap/>
            <w:hideMark/>
          </w:tcPr>
          <w:p w14:paraId="2D221E60" w14:textId="77777777" w:rsidR="00D35C89" w:rsidRPr="00834CF8" w:rsidRDefault="00D35C89" w:rsidP="008E7CF1">
            <w:pPr>
              <w:spacing w:after="0" w:line="360" w:lineRule="auto"/>
              <w:contextualSpacing/>
              <w:jc w:val="center"/>
              <w:rPr>
                <w:rFonts w:ascii="Times New Roman" w:hAnsi="Times New Roman"/>
                <w:sz w:val="24"/>
                <w:szCs w:val="24"/>
              </w:rPr>
            </w:pPr>
            <w:r w:rsidRPr="00834CF8">
              <w:rPr>
                <w:rFonts w:ascii="Times New Roman" w:hAnsi="Times New Roman"/>
                <w:color w:val="000000"/>
                <w:sz w:val="24"/>
                <w:szCs w:val="24"/>
                <w:lang w:val="id-ID" w:eastAsia="id-ID"/>
              </w:rPr>
              <w:t>Baik</w:t>
            </w:r>
          </w:p>
        </w:tc>
      </w:tr>
      <w:tr w:rsidR="00D35C89" w:rsidRPr="00834CF8" w14:paraId="7EF370EE" w14:textId="77777777" w:rsidTr="008E7CF1">
        <w:trPr>
          <w:trHeight w:val="170"/>
        </w:trPr>
        <w:tc>
          <w:tcPr>
            <w:tcW w:w="858" w:type="dxa"/>
            <w:hideMark/>
          </w:tcPr>
          <w:p w14:paraId="7DCE1BB7"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6</w:t>
            </w:r>
          </w:p>
        </w:tc>
        <w:tc>
          <w:tcPr>
            <w:tcW w:w="5400" w:type="dxa"/>
            <w:hideMark/>
          </w:tcPr>
          <w:p w14:paraId="670A299F" w14:textId="77777777" w:rsidR="00D35C89" w:rsidRPr="00834CF8" w:rsidRDefault="00D35C89" w:rsidP="008E7CF1">
            <w:pPr>
              <w:spacing w:after="0" w:line="360" w:lineRule="auto"/>
              <w:contextualSpacing/>
              <w:rPr>
                <w:rFonts w:ascii="Times New Roman" w:hAnsi="Times New Roman"/>
                <w:sz w:val="24"/>
                <w:szCs w:val="24"/>
                <w:lang w:val="id-ID"/>
              </w:rPr>
            </w:pPr>
            <w:r w:rsidRPr="00834CF8">
              <w:rPr>
                <w:rFonts w:ascii="Times New Roman" w:hAnsi="Times New Roman"/>
                <w:sz w:val="24"/>
                <w:szCs w:val="24"/>
                <w:lang w:val="id-ID"/>
              </w:rPr>
              <w:t>Keterampilan membimbing diskusi kelompok kecil</w:t>
            </w:r>
          </w:p>
        </w:tc>
        <w:tc>
          <w:tcPr>
            <w:tcW w:w="704" w:type="dxa"/>
          </w:tcPr>
          <w:p w14:paraId="0BEBB991"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3,3</w:t>
            </w:r>
          </w:p>
        </w:tc>
        <w:tc>
          <w:tcPr>
            <w:tcW w:w="1056" w:type="dxa"/>
            <w:noWrap/>
            <w:hideMark/>
          </w:tcPr>
          <w:p w14:paraId="6D3AAC5E" w14:textId="77777777" w:rsidR="00D35C89" w:rsidRPr="00834CF8" w:rsidRDefault="00D35C89" w:rsidP="008E7CF1">
            <w:pPr>
              <w:spacing w:after="0" w:line="360" w:lineRule="auto"/>
              <w:contextualSpacing/>
              <w:jc w:val="center"/>
              <w:rPr>
                <w:rFonts w:ascii="Times New Roman" w:hAnsi="Times New Roman"/>
                <w:sz w:val="24"/>
                <w:szCs w:val="24"/>
              </w:rPr>
            </w:pPr>
            <w:r w:rsidRPr="00834CF8">
              <w:rPr>
                <w:rFonts w:ascii="Times New Roman" w:hAnsi="Times New Roman"/>
                <w:color w:val="000000"/>
                <w:sz w:val="24"/>
                <w:szCs w:val="24"/>
                <w:lang w:val="id-ID" w:eastAsia="id-ID"/>
              </w:rPr>
              <w:t>Baik</w:t>
            </w:r>
          </w:p>
        </w:tc>
      </w:tr>
      <w:tr w:rsidR="00D35C89" w:rsidRPr="00834CF8" w14:paraId="7F45219F" w14:textId="77777777" w:rsidTr="008E7CF1">
        <w:trPr>
          <w:trHeight w:val="170"/>
        </w:trPr>
        <w:tc>
          <w:tcPr>
            <w:tcW w:w="858" w:type="dxa"/>
            <w:hideMark/>
          </w:tcPr>
          <w:p w14:paraId="5C40521F"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7</w:t>
            </w:r>
          </w:p>
        </w:tc>
        <w:tc>
          <w:tcPr>
            <w:tcW w:w="5400" w:type="dxa"/>
            <w:hideMark/>
          </w:tcPr>
          <w:p w14:paraId="2A9B4C40" w14:textId="77777777" w:rsidR="00D35C89" w:rsidRPr="00834CF8" w:rsidRDefault="00D35C89" w:rsidP="008E7CF1">
            <w:pPr>
              <w:spacing w:after="0" w:line="360" w:lineRule="auto"/>
              <w:contextualSpacing/>
              <w:rPr>
                <w:rFonts w:ascii="Times New Roman" w:hAnsi="Times New Roman"/>
                <w:sz w:val="24"/>
                <w:szCs w:val="24"/>
                <w:lang w:val="id-ID"/>
              </w:rPr>
            </w:pPr>
            <w:r w:rsidRPr="00834CF8">
              <w:rPr>
                <w:rFonts w:ascii="Times New Roman" w:hAnsi="Times New Roman"/>
                <w:sz w:val="24"/>
                <w:szCs w:val="24"/>
                <w:lang w:val="id-ID"/>
              </w:rPr>
              <w:t>Keterampilan mengelola kelas</w:t>
            </w:r>
          </w:p>
        </w:tc>
        <w:tc>
          <w:tcPr>
            <w:tcW w:w="704" w:type="dxa"/>
          </w:tcPr>
          <w:p w14:paraId="22C8F6B0"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3,1</w:t>
            </w:r>
          </w:p>
        </w:tc>
        <w:tc>
          <w:tcPr>
            <w:tcW w:w="1056" w:type="dxa"/>
            <w:noWrap/>
            <w:hideMark/>
          </w:tcPr>
          <w:p w14:paraId="12AC83B3" w14:textId="77777777" w:rsidR="00D35C89" w:rsidRPr="00834CF8" w:rsidRDefault="00D35C89" w:rsidP="008E7CF1">
            <w:pPr>
              <w:spacing w:after="0" w:line="360" w:lineRule="auto"/>
              <w:contextualSpacing/>
              <w:jc w:val="center"/>
              <w:rPr>
                <w:rFonts w:ascii="Times New Roman" w:hAnsi="Times New Roman"/>
                <w:sz w:val="24"/>
                <w:szCs w:val="24"/>
              </w:rPr>
            </w:pPr>
            <w:r w:rsidRPr="00834CF8">
              <w:rPr>
                <w:rFonts w:ascii="Times New Roman" w:hAnsi="Times New Roman"/>
                <w:color w:val="000000"/>
                <w:sz w:val="24"/>
                <w:szCs w:val="24"/>
                <w:lang w:val="id-ID" w:eastAsia="id-ID"/>
              </w:rPr>
              <w:t>Baik</w:t>
            </w:r>
          </w:p>
        </w:tc>
      </w:tr>
      <w:tr w:rsidR="00D35C89" w:rsidRPr="00834CF8" w14:paraId="51F5C87D" w14:textId="77777777" w:rsidTr="008E7CF1">
        <w:trPr>
          <w:trHeight w:val="170"/>
        </w:trPr>
        <w:tc>
          <w:tcPr>
            <w:tcW w:w="858" w:type="dxa"/>
            <w:hideMark/>
          </w:tcPr>
          <w:p w14:paraId="1A27C86D"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8</w:t>
            </w:r>
          </w:p>
        </w:tc>
        <w:tc>
          <w:tcPr>
            <w:tcW w:w="5400" w:type="dxa"/>
            <w:hideMark/>
          </w:tcPr>
          <w:p w14:paraId="0340B439" w14:textId="77777777" w:rsidR="00D35C89" w:rsidRPr="00834CF8" w:rsidRDefault="00D35C89" w:rsidP="008E7CF1">
            <w:pPr>
              <w:spacing w:after="0" w:line="360" w:lineRule="auto"/>
              <w:contextualSpacing/>
              <w:rPr>
                <w:rFonts w:ascii="Times New Roman" w:hAnsi="Times New Roman"/>
                <w:sz w:val="24"/>
                <w:szCs w:val="24"/>
                <w:lang w:val="id-ID"/>
              </w:rPr>
            </w:pPr>
            <w:r w:rsidRPr="00834CF8">
              <w:rPr>
                <w:rFonts w:ascii="Times New Roman" w:hAnsi="Times New Roman"/>
                <w:sz w:val="24"/>
                <w:szCs w:val="24"/>
                <w:lang w:val="id-ID"/>
              </w:rPr>
              <w:t>Keterampilan mengajar kelompok kecil dan perorangan</w:t>
            </w:r>
          </w:p>
        </w:tc>
        <w:tc>
          <w:tcPr>
            <w:tcW w:w="704" w:type="dxa"/>
          </w:tcPr>
          <w:p w14:paraId="644EB224"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3,3</w:t>
            </w:r>
          </w:p>
        </w:tc>
        <w:tc>
          <w:tcPr>
            <w:tcW w:w="1056" w:type="dxa"/>
            <w:noWrap/>
            <w:hideMark/>
          </w:tcPr>
          <w:p w14:paraId="3A14FB34" w14:textId="77777777" w:rsidR="00D35C89" w:rsidRPr="00834CF8" w:rsidRDefault="00D35C89" w:rsidP="008E7CF1">
            <w:pPr>
              <w:spacing w:after="0" w:line="360" w:lineRule="auto"/>
              <w:contextualSpacing/>
              <w:jc w:val="center"/>
              <w:rPr>
                <w:rFonts w:ascii="Times New Roman" w:hAnsi="Times New Roman"/>
                <w:sz w:val="24"/>
                <w:szCs w:val="24"/>
              </w:rPr>
            </w:pPr>
            <w:r w:rsidRPr="00834CF8">
              <w:rPr>
                <w:rFonts w:ascii="Times New Roman" w:hAnsi="Times New Roman"/>
                <w:color w:val="000000"/>
                <w:sz w:val="24"/>
                <w:szCs w:val="24"/>
                <w:lang w:val="id-ID" w:eastAsia="id-ID"/>
              </w:rPr>
              <w:t>Baik</w:t>
            </w:r>
          </w:p>
        </w:tc>
      </w:tr>
      <w:tr w:rsidR="00D35C89" w:rsidRPr="00834CF8" w14:paraId="6CD83604" w14:textId="77777777" w:rsidTr="008E7CF1">
        <w:trPr>
          <w:trHeight w:val="170"/>
        </w:trPr>
        <w:tc>
          <w:tcPr>
            <w:tcW w:w="6258" w:type="dxa"/>
            <w:gridSpan w:val="2"/>
            <w:vAlign w:val="center"/>
            <w:hideMark/>
          </w:tcPr>
          <w:p w14:paraId="5D195201" w14:textId="77777777" w:rsidR="00D35C89" w:rsidRPr="00834CF8" w:rsidRDefault="00D35C89" w:rsidP="008E7CF1">
            <w:pPr>
              <w:spacing w:after="0" w:line="360" w:lineRule="auto"/>
              <w:jc w:val="center"/>
              <w:rPr>
                <w:rFonts w:ascii="Times New Roman" w:hAnsi="Times New Roman"/>
                <w:color w:val="000000"/>
                <w:sz w:val="24"/>
                <w:szCs w:val="24"/>
                <w:lang w:val="id-ID" w:eastAsia="id-ID"/>
              </w:rPr>
            </w:pPr>
            <w:r w:rsidRPr="00834CF8">
              <w:rPr>
                <w:rFonts w:ascii="Times New Roman" w:hAnsi="Times New Roman"/>
                <w:color w:val="000000"/>
                <w:sz w:val="24"/>
                <w:szCs w:val="24"/>
                <w:lang w:val="id-ID" w:eastAsia="id-ID"/>
              </w:rPr>
              <w:t>Nilai pengamatan pelaksanaan pembelajaran</w:t>
            </w:r>
          </w:p>
        </w:tc>
        <w:tc>
          <w:tcPr>
            <w:tcW w:w="704" w:type="dxa"/>
            <w:vAlign w:val="center"/>
          </w:tcPr>
          <w:p w14:paraId="2F6BCE1A" w14:textId="77777777" w:rsidR="00D35C89" w:rsidRPr="00834CF8" w:rsidRDefault="00D35C89" w:rsidP="008E7CF1">
            <w:pPr>
              <w:spacing w:after="0" w:line="360" w:lineRule="auto"/>
              <w:jc w:val="center"/>
              <w:rPr>
                <w:rFonts w:ascii="Times New Roman" w:hAnsi="Times New Roman"/>
                <w:b/>
                <w:color w:val="000000"/>
                <w:sz w:val="24"/>
                <w:szCs w:val="24"/>
                <w:lang w:val="id-ID" w:eastAsia="id-ID"/>
              </w:rPr>
            </w:pPr>
            <w:r w:rsidRPr="00834CF8">
              <w:rPr>
                <w:rFonts w:ascii="Times New Roman" w:hAnsi="Times New Roman"/>
                <w:b/>
                <w:color w:val="000000"/>
                <w:sz w:val="24"/>
                <w:szCs w:val="24"/>
                <w:lang w:val="id-ID" w:eastAsia="id-ID"/>
              </w:rPr>
              <w:t>3,2</w:t>
            </w:r>
          </w:p>
        </w:tc>
        <w:tc>
          <w:tcPr>
            <w:tcW w:w="1056" w:type="dxa"/>
            <w:noWrap/>
            <w:vAlign w:val="center"/>
            <w:hideMark/>
          </w:tcPr>
          <w:p w14:paraId="55CE77D6" w14:textId="77777777" w:rsidR="00D35C89" w:rsidRPr="00834CF8" w:rsidRDefault="00D35C89" w:rsidP="008E7CF1">
            <w:pPr>
              <w:spacing w:after="0" w:line="360" w:lineRule="auto"/>
              <w:jc w:val="center"/>
              <w:rPr>
                <w:rFonts w:ascii="Times New Roman" w:hAnsi="Times New Roman"/>
                <w:b/>
                <w:color w:val="000000"/>
                <w:sz w:val="24"/>
                <w:szCs w:val="24"/>
                <w:lang w:val="id-ID" w:eastAsia="id-ID"/>
              </w:rPr>
            </w:pPr>
            <w:r w:rsidRPr="00834CF8">
              <w:rPr>
                <w:rFonts w:ascii="Times New Roman" w:hAnsi="Times New Roman"/>
                <w:b/>
                <w:color w:val="000000"/>
                <w:sz w:val="24"/>
                <w:szCs w:val="24"/>
                <w:lang w:val="id-ID" w:eastAsia="id-ID"/>
              </w:rPr>
              <w:t>Baik</w:t>
            </w:r>
          </w:p>
        </w:tc>
      </w:tr>
    </w:tbl>
    <w:p w14:paraId="3D9D1929" w14:textId="77777777" w:rsidR="00D35C89" w:rsidRDefault="00D35C89" w:rsidP="00D35C89">
      <w:pPr>
        <w:autoSpaceDE w:val="0"/>
        <w:autoSpaceDN w:val="0"/>
        <w:adjustRightInd w:val="0"/>
        <w:spacing w:after="0" w:line="360" w:lineRule="auto"/>
        <w:ind w:firstLine="720"/>
        <w:contextualSpacing/>
        <w:jc w:val="both"/>
        <w:rPr>
          <w:rFonts w:ascii="Times New Roman" w:hAnsi="Times New Roman"/>
          <w:sz w:val="24"/>
          <w:szCs w:val="24"/>
          <w:lang w:val="id-ID"/>
        </w:rPr>
      </w:pPr>
      <w:r>
        <w:rPr>
          <w:rFonts w:ascii="Times New Roman" w:hAnsi="Times New Roman"/>
          <w:sz w:val="24"/>
          <w:szCs w:val="24"/>
        </w:rPr>
        <w:t xml:space="preserve">Tabel </w:t>
      </w:r>
      <w:r w:rsidRPr="00834CF8">
        <w:rPr>
          <w:rFonts w:ascii="Times New Roman" w:hAnsi="Times New Roman"/>
          <w:sz w:val="24"/>
          <w:szCs w:val="24"/>
          <w:lang w:val="id-ID"/>
        </w:rPr>
        <w:t>:</w:t>
      </w:r>
      <w:r w:rsidRPr="00834CF8">
        <w:rPr>
          <w:rFonts w:ascii="Times New Roman" w:hAnsi="Times New Roman"/>
          <w:sz w:val="24"/>
          <w:szCs w:val="24"/>
        </w:rPr>
        <w:t xml:space="preserve"> Data Lembar Observasi Pelaksanaan Pembelajaran Siklus I</w:t>
      </w:r>
      <w:r w:rsidRPr="00834CF8">
        <w:rPr>
          <w:rFonts w:ascii="Times New Roman" w:hAnsi="Times New Roman"/>
          <w:sz w:val="24"/>
          <w:szCs w:val="24"/>
          <w:lang w:val="id-ID"/>
        </w:rPr>
        <w:t>I</w:t>
      </w:r>
    </w:p>
    <w:p w14:paraId="4EDB0E57" w14:textId="77777777" w:rsidR="00D35C89" w:rsidRDefault="00D35C89" w:rsidP="00D35C89">
      <w:pPr>
        <w:autoSpaceDE w:val="0"/>
        <w:autoSpaceDN w:val="0"/>
        <w:adjustRightInd w:val="0"/>
        <w:spacing w:after="0" w:line="360" w:lineRule="auto"/>
        <w:contextualSpacing/>
        <w:jc w:val="both"/>
        <w:rPr>
          <w:rFonts w:ascii="Times New Roman" w:hAnsi="Times New Roman"/>
          <w:sz w:val="24"/>
          <w:szCs w:val="24"/>
          <w:lang w:val="id-ID"/>
        </w:rPr>
        <w:sectPr w:rsidR="00D35C89" w:rsidSect="00D35C89">
          <w:type w:val="continuous"/>
          <w:pgSz w:w="11907" w:h="16839" w:code="9"/>
          <w:pgMar w:top="2268" w:right="1701" w:bottom="1701" w:left="2268" w:header="720" w:footer="227" w:gutter="0"/>
          <w:cols w:space="720"/>
          <w:docGrid w:linePitch="360"/>
        </w:sectPr>
      </w:pPr>
    </w:p>
    <w:p w14:paraId="44C1EE48" w14:textId="77777777" w:rsidR="00210A90" w:rsidRPr="00834CF8" w:rsidRDefault="0049030F" w:rsidP="00D55F53">
      <w:pPr>
        <w:autoSpaceDE w:val="0"/>
        <w:autoSpaceDN w:val="0"/>
        <w:adjustRightInd w:val="0"/>
        <w:spacing w:after="0" w:line="360" w:lineRule="auto"/>
        <w:ind w:firstLine="720"/>
        <w:contextualSpacing/>
        <w:jc w:val="both"/>
        <w:rPr>
          <w:rFonts w:ascii="Times New Roman" w:hAnsi="Times New Roman"/>
          <w:sz w:val="24"/>
          <w:szCs w:val="24"/>
          <w:lang w:val="id-ID"/>
        </w:rPr>
      </w:pPr>
      <w:r>
        <w:rPr>
          <w:rFonts w:ascii="Times New Roman" w:hAnsi="Times New Roman"/>
          <w:sz w:val="24"/>
          <w:szCs w:val="24"/>
          <w:lang w:val="id-ID"/>
        </w:rPr>
        <w:lastRenderedPageBreak/>
        <w:t>P</w:t>
      </w:r>
      <w:r w:rsidR="00210A90" w:rsidRPr="00834CF8">
        <w:rPr>
          <w:rFonts w:ascii="Times New Roman" w:hAnsi="Times New Roman"/>
          <w:sz w:val="24"/>
          <w:szCs w:val="24"/>
        </w:rPr>
        <w:t>ada Siklus I</w:t>
      </w:r>
      <w:r w:rsidR="00210A90" w:rsidRPr="00834CF8">
        <w:rPr>
          <w:rFonts w:ascii="Times New Roman" w:hAnsi="Times New Roman"/>
          <w:sz w:val="24"/>
          <w:szCs w:val="24"/>
          <w:lang w:val="id-ID"/>
        </w:rPr>
        <w:t>I</w:t>
      </w:r>
      <w:r w:rsidR="00210A90" w:rsidRPr="00834CF8">
        <w:rPr>
          <w:rFonts w:ascii="Times New Roman" w:hAnsi="Times New Roman"/>
          <w:sz w:val="24"/>
          <w:szCs w:val="24"/>
        </w:rPr>
        <w:t xml:space="preserve"> terlihat bahwa </w:t>
      </w:r>
      <w:r w:rsidR="00210A90" w:rsidRPr="00834CF8">
        <w:rPr>
          <w:rFonts w:ascii="Times New Roman" w:hAnsi="Times New Roman"/>
          <w:sz w:val="24"/>
          <w:szCs w:val="24"/>
          <w:lang w:val="id-ID"/>
        </w:rPr>
        <w:t>keterampilan mengajar guru</w:t>
      </w:r>
      <w:r w:rsidR="00210A90" w:rsidRPr="00834CF8">
        <w:rPr>
          <w:rFonts w:ascii="Times New Roman" w:hAnsi="Times New Roman"/>
          <w:sz w:val="24"/>
          <w:szCs w:val="24"/>
        </w:rPr>
        <w:t xml:space="preserve"> yang dilaksanakan </w:t>
      </w:r>
      <w:r w:rsidR="00210A90" w:rsidRPr="00834CF8">
        <w:rPr>
          <w:rFonts w:ascii="Times New Roman" w:hAnsi="Times New Roman"/>
          <w:sz w:val="24"/>
          <w:szCs w:val="24"/>
          <w:lang w:val="id-ID"/>
        </w:rPr>
        <w:t>rata-rata 3,2 telah mencapai kategori baik</w:t>
      </w:r>
      <w:r w:rsidR="00210A90" w:rsidRPr="00834CF8">
        <w:rPr>
          <w:rFonts w:ascii="Times New Roman" w:hAnsi="Times New Roman"/>
          <w:sz w:val="24"/>
          <w:szCs w:val="24"/>
        </w:rPr>
        <w:t>.</w:t>
      </w:r>
      <w:r w:rsidR="00210A90" w:rsidRPr="00834CF8">
        <w:rPr>
          <w:rFonts w:ascii="Times New Roman" w:hAnsi="Times New Roman"/>
          <w:sz w:val="24"/>
          <w:szCs w:val="24"/>
          <w:lang w:val="id-ID"/>
        </w:rPr>
        <w:t xml:space="preserve"> Dari seluruh aspek sebanyak 8 aspek pengamatan seluruhnya mendapatkan kategori baik meskipun masih ada beberapa aspek yang perlu mendapatkan perbaikan. Sehingga menurut kriteria keberhasilan yang ditetapkan pada Siklus II supervisi yang dilakukan berhasil memberikan keterampilan mengajar pada guru. </w:t>
      </w:r>
    </w:p>
    <w:p w14:paraId="5EDF0F5B" w14:textId="77777777" w:rsidR="00210A90" w:rsidRDefault="00210A90" w:rsidP="00D55F53">
      <w:pPr>
        <w:pStyle w:val="Default"/>
        <w:spacing w:line="360" w:lineRule="auto"/>
        <w:ind w:firstLine="720"/>
        <w:contextualSpacing/>
        <w:jc w:val="both"/>
        <w:rPr>
          <w:rFonts w:ascii="Times New Roman" w:hAnsi="Times New Roman" w:cs="Times New Roman"/>
          <w:lang w:val="id-ID"/>
        </w:rPr>
      </w:pPr>
      <w:r w:rsidRPr="00834CF8">
        <w:rPr>
          <w:rFonts w:ascii="Times New Roman" w:hAnsi="Times New Roman" w:cs="Times New Roman"/>
        </w:rPr>
        <w:t xml:space="preserve"> Hal ini menandakan pemahaman dan kemampuan </w:t>
      </w:r>
      <w:r w:rsidRPr="00834CF8">
        <w:rPr>
          <w:rFonts w:ascii="Times New Roman" w:hAnsi="Times New Roman" w:cs="Times New Roman"/>
          <w:lang w:val="id-ID"/>
        </w:rPr>
        <w:t>guru</w:t>
      </w:r>
      <w:r w:rsidRPr="00834CF8">
        <w:rPr>
          <w:rFonts w:ascii="Times New Roman" w:hAnsi="Times New Roman" w:cs="Times New Roman"/>
        </w:rPr>
        <w:t xml:space="preserve"> </w:t>
      </w:r>
      <w:r w:rsidRPr="00834CF8">
        <w:rPr>
          <w:rFonts w:ascii="Times New Roman" w:hAnsi="Times New Roman" w:cs="Times New Roman"/>
          <w:lang w:val="id-ID"/>
        </w:rPr>
        <w:t xml:space="preserve">dalam menerapkan keterampilan mengajar </w:t>
      </w:r>
      <w:r w:rsidRPr="00834CF8">
        <w:rPr>
          <w:rFonts w:ascii="Times New Roman" w:hAnsi="Times New Roman" w:cs="Times New Roman"/>
        </w:rPr>
        <w:t xml:space="preserve">meningkat. Dengan demikian secara umum dapat dikatakan supervisi </w:t>
      </w:r>
      <w:r w:rsidRPr="00834CF8">
        <w:rPr>
          <w:rFonts w:ascii="Times New Roman" w:hAnsi="Times New Roman" w:cs="Times New Roman"/>
          <w:lang w:val="id-ID"/>
        </w:rPr>
        <w:t>S</w:t>
      </w:r>
      <w:r w:rsidRPr="00834CF8">
        <w:rPr>
          <w:rFonts w:ascii="Times New Roman" w:hAnsi="Times New Roman" w:cs="Times New Roman"/>
        </w:rPr>
        <w:t xml:space="preserve">iklus II telah berhasil meningkatkan </w:t>
      </w:r>
      <w:r w:rsidRPr="00834CF8">
        <w:rPr>
          <w:rFonts w:ascii="Times New Roman" w:hAnsi="Times New Roman" w:cs="Times New Roman"/>
          <w:lang w:val="id-ID"/>
        </w:rPr>
        <w:t>keterampilan mengajar guru dalam kelas</w:t>
      </w:r>
      <w:r w:rsidRPr="00834CF8">
        <w:rPr>
          <w:rFonts w:ascii="Times New Roman" w:hAnsi="Times New Roman" w:cs="Times New Roman"/>
        </w:rPr>
        <w:t xml:space="preserve">. Untuk </w:t>
      </w:r>
      <w:r w:rsidRPr="00834CF8">
        <w:rPr>
          <w:rFonts w:ascii="Times New Roman" w:hAnsi="Times New Roman" w:cs="Times New Roman"/>
        </w:rPr>
        <w:lastRenderedPageBreak/>
        <w:t>melihat peningkatan ke</w:t>
      </w:r>
      <w:r w:rsidRPr="00834CF8">
        <w:rPr>
          <w:rFonts w:ascii="Times New Roman" w:hAnsi="Times New Roman" w:cs="Times New Roman"/>
          <w:lang w:val="id-ID"/>
        </w:rPr>
        <w:t>terampilan mengajar guru</w:t>
      </w:r>
      <w:r w:rsidRPr="00834CF8">
        <w:rPr>
          <w:rFonts w:ascii="Times New Roman" w:hAnsi="Times New Roman" w:cs="Times New Roman"/>
        </w:rPr>
        <w:t xml:space="preserve"> tersebut </w:t>
      </w:r>
      <w:r w:rsidRPr="00834CF8">
        <w:rPr>
          <w:rFonts w:ascii="Times New Roman" w:hAnsi="Times New Roman" w:cs="Times New Roman"/>
          <w:lang w:val="id-ID"/>
        </w:rPr>
        <w:t xml:space="preserve">dapat dilihat pada </w:t>
      </w:r>
      <w:r w:rsidR="0049030F">
        <w:rPr>
          <w:rFonts w:ascii="Times New Roman" w:hAnsi="Times New Roman" w:cs="Times New Roman"/>
        </w:rPr>
        <w:t>Gambar</w:t>
      </w:r>
      <w:r w:rsidR="0049030F">
        <w:rPr>
          <w:rFonts w:ascii="Times New Roman" w:hAnsi="Times New Roman" w:cs="Times New Roman"/>
          <w:lang w:val="id-ID"/>
        </w:rPr>
        <w:t xml:space="preserve"> berikut</w:t>
      </w:r>
      <w:r w:rsidRPr="00834CF8">
        <w:rPr>
          <w:rFonts w:ascii="Times New Roman" w:hAnsi="Times New Roman" w:cs="Times New Roman"/>
        </w:rPr>
        <w:t xml:space="preserve">. </w:t>
      </w:r>
    </w:p>
    <w:p w14:paraId="2E5CEFAD" w14:textId="77777777" w:rsidR="00210A90" w:rsidRPr="00DF7134" w:rsidRDefault="00210A90" w:rsidP="00D55F53">
      <w:pPr>
        <w:pStyle w:val="Default"/>
        <w:spacing w:line="360" w:lineRule="auto"/>
        <w:contextualSpacing/>
        <w:jc w:val="center"/>
        <w:rPr>
          <w:rFonts w:ascii="Times New Roman" w:hAnsi="Times New Roman" w:cs="Times New Roman"/>
          <w:lang w:val="id-ID"/>
        </w:rPr>
      </w:pPr>
      <w:r>
        <w:rPr>
          <w:rFonts w:ascii="Times New Roman" w:hAnsi="Times New Roman" w:cs="Times New Roman"/>
          <w:noProof/>
        </w:rPr>
        <w:drawing>
          <wp:inline distT="0" distB="0" distL="0" distR="0" wp14:anchorId="7009BDBC" wp14:editId="40C0DB1E">
            <wp:extent cx="2146181" cy="2317331"/>
            <wp:effectExtent l="19050" t="0" r="25519" b="6769"/>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637C9D" w14:textId="77777777" w:rsidR="00210A90" w:rsidRPr="00834CF8" w:rsidRDefault="00210A90" w:rsidP="00D55F53">
      <w:pPr>
        <w:autoSpaceDE w:val="0"/>
        <w:autoSpaceDN w:val="0"/>
        <w:adjustRightInd w:val="0"/>
        <w:spacing w:after="0" w:line="360" w:lineRule="auto"/>
        <w:contextualSpacing/>
        <w:rPr>
          <w:rFonts w:ascii="Times New Roman" w:hAnsi="Times New Roman"/>
          <w:b/>
          <w:bCs/>
          <w:sz w:val="24"/>
          <w:szCs w:val="24"/>
          <w:lang w:val="id-ID"/>
        </w:rPr>
      </w:pPr>
      <w:r w:rsidRPr="00834CF8">
        <w:rPr>
          <w:rFonts w:ascii="Times New Roman" w:hAnsi="Times New Roman"/>
          <w:sz w:val="24"/>
          <w:szCs w:val="24"/>
          <w:lang w:val="id-ID"/>
        </w:rPr>
        <w:t>Kete</w:t>
      </w:r>
      <w:r w:rsidR="0049030F">
        <w:rPr>
          <w:rFonts w:ascii="Times New Roman" w:hAnsi="Times New Roman"/>
          <w:sz w:val="24"/>
          <w:szCs w:val="24"/>
          <w:lang w:val="id-ID"/>
        </w:rPr>
        <w:t>r</w:t>
      </w:r>
      <w:r w:rsidRPr="00834CF8">
        <w:rPr>
          <w:rFonts w:ascii="Times New Roman" w:hAnsi="Times New Roman"/>
          <w:sz w:val="24"/>
          <w:szCs w:val="24"/>
          <w:lang w:val="id-ID"/>
        </w:rPr>
        <w:t>angan</w:t>
      </w:r>
      <w:r w:rsidRPr="00834CF8">
        <w:rPr>
          <w:rFonts w:ascii="Times New Roman" w:hAnsi="Times New Roman"/>
          <w:sz w:val="24"/>
          <w:szCs w:val="24"/>
          <w:lang w:val="id-ID"/>
        </w:rPr>
        <w:tab/>
        <w:t>: 1,2,3...,8 adalah aspek keterampilan mengajar</w:t>
      </w:r>
    </w:p>
    <w:p w14:paraId="09B078CB" w14:textId="77777777" w:rsidR="00210A90" w:rsidRPr="00834CF8" w:rsidRDefault="00210A90" w:rsidP="00D55F53">
      <w:pPr>
        <w:autoSpaceDE w:val="0"/>
        <w:autoSpaceDN w:val="0"/>
        <w:adjustRightInd w:val="0"/>
        <w:spacing w:after="0" w:line="360" w:lineRule="auto"/>
        <w:contextualSpacing/>
        <w:jc w:val="center"/>
        <w:rPr>
          <w:rFonts w:ascii="Times New Roman" w:hAnsi="Times New Roman"/>
          <w:bCs/>
          <w:sz w:val="24"/>
          <w:szCs w:val="24"/>
          <w:lang w:val="id-ID"/>
        </w:rPr>
      </w:pPr>
      <w:r w:rsidRPr="00834CF8">
        <w:rPr>
          <w:rFonts w:ascii="Times New Roman" w:hAnsi="Times New Roman"/>
          <w:bCs/>
          <w:sz w:val="24"/>
          <w:szCs w:val="24"/>
        </w:rPr>
        <w:t xml:space="preserve">Gambar </w:t>
      </w:r>
      <w:r w:rsidRPr="00834CF8">
        <w:rPr>
          <w:rFonts w:ascii="Times New Roman" w:hAnsi="Times New Roman"/>
          <w:bCs/>
          <w:sz w:val="24"/>
          <w:szCs w:val="24"/>
          <w:lang w:val="id-ID"/>
        </w:rPr>
        <w:t>:</w:t>
      </w:r>
      <w:r w:rsidRPr="00834CF8">
        <w:rPr>
          <w:rFonts w:ascii="Times New Roman" w:hAnsi="Times New Roman"/>
          <w:bCs/>
          <w:sz w:val="24"/>
          <w:szCs w:val="24"/>
        </w:rPr>
        <w:t xml:space="preserve"> Grafik Peningkataan </w:t>
      </w:r>
      <w:r w:rsidRPr="00834CF8">
        <w:rPr>
          <w:rFonts w:ascii="Times New Roman" w:hAnsi="Times New Roman"/>
          <w:bCs/>
          <w:sz w:val="24"/>
          <w:szCs w:val="24"/>
          <w:lang w:val="id-ID"/>
        </w:rPr>
        <w:t>Keterampilan Mengajar</w:t>
      </w:r>
    </w:p>
    <w:p w14:paraId="5216AA7C" w14:textId="77777777" w:rsidR="00210A90" w:rsidRPr="00834CF8" w:rsidRDefault="00210A90" w:rsidP="00D55F53">
      <w:pPr>
        <w:autoSpaceDE w:val="0"/>
        <w:autoSpaceDN w:val="0"/>
        <w:adjustRightInd w:val="0"/>
        <w:spacing w:after="0" w:line="360" w:lineRule="auto"/>
        <w:ind w:firstLine="709"/>
        <w:contextualSpacing/>
        <w:jc w:val="both"/>
        <w:rPr>
          <w:rFonts w:ascii="Times New Roman" w:hAnsi="Times New Roman"/>
          <w:bCs/>
          <w:sz w:val="24"/>
          <w:szCs w:val="24"/>
          <w:lang w:val="id-ID"/>
        </w:rPr>
      </w:pPr>
      <w:r w:rsidRPr="00834CF8">
        <w:rPr>
          <w:rFonts w:ascii="Times New Roman" w:hAnsi="Times New Roman"/>
          <w:bCs/>
          <w:sz w:val="24"/>
          <w:szCs w:val="24"/>
          <w:lang w:val="id-ID"/>
        </w:rPr>
        <w:t>Dalam refleksi Siklus II dapat di simpulkan hasil supervisi Siklus II sebagai berikut:</w:t>
      </w:r>
    </w:p>
    <w:p w14:paraId="4A972D5D" w14:textId="77777777" w:rsidR="00210A90" w:rsidRPr="00834CF8" w:rsidRDefault="00210A90" w:rsidP="00D35C89">
      <w:pPr>
        <w:numPr>
          <w:ilvl w:val="6"/>
          <w:numId w:val="20"/>
        </w:numPr>
        <w:autoSpaceDE w:val="0"/>
        <w:autoSpaceDN w:val="0"/>
        <w:adjustRightInd w:val="0"/>
        <w:spacing w:after="0" w:line="360" w:lineRule="auto"/>
        <w:ind w:left="426"/>
        <w:contextualSpacing/>
        <w:jc w:val="both"/>
        <w:rPr>
          <w:rFonts w:ascii="Times New Roman" w:hAnsi="Times New Roman"/>
          <w:bCs/>
          <w:sz w:val="24"/>
          <w:szCs w:val="24"/>
          <w:lang w:val="id-ID"/>
        </w:rPr>
      </w:pPr>
      <w:r w:rsidRPr="00834CF8">
        <w:rPr>
          <w:rFonts w:ascii="Times New Roman" w:hAnsi="Times New Roman"/>
          <w:bCs/>
          <w:sz w:val="24"/>
          <w:szCs w:val="24"/>
          <w:lang w:val="id-ID"/>
        </w:rPr>
        <w:t xml:space="preserve">Keterampilan mengajar guru pada setiap aspeknya mengalami </w:t>
      </w:r>
      <w:r w:rsidRPr="00834CF8">
        <w:rPr>
          <w:rFonts w:ascii="Times New Roman" w:hAnsi="Times New Roman"/>
          <w:bCs/>
          <w:sz w:val="24"/>
          <w:szCs w:val="24"/>
          <w:lang w:val="id-ID"/>
        </w:rPr>
        <w:lastRenderedPageBreak/>
        <w:t>peningkatan mencapai kategori baik.</w:t>
      </w:r>
    </w:p>
    <w:p w14:paraId="24B42C38" w14:textId="77777777" w:rsidR="00210A90" w:rsidRPr="00834CF8" w:rsidRDefault="00210A90" w:rsidP="00D35C89">
      <w:pPr>
        <w:numPr>
          <w:ilvl w:val="6"/>
          <w:numId w:val="20"/>
        </w:numPr>
        <w:autoSpaceDE w:val="0"/>
        <w:autoSpaceDN w:val="0"/>
        <w:adjustRightInd w:val="0"/>
        <w:spacing w:after="0" w:line="360" w:lineRule="auto"/>
        <w:ind w:left="426"/>
        <w:contextualSpacing/>
        <w:jc w:val="both"/>
        <w:rPr>
          <w:rFonts w:ascii="Times New Roman" w:hAnsi="Times New Roman"/>
          <w:bCs/>
          <w:sz w:val="24"/>
          <w:szCs w:val="24"/>
          <w:lang w:val="id-ID"/>
        </w:rPr>
      </w:pPr>
      <w:r w:rsidRPr="00834CF8">
        <w:rPr>
          <w:rFonts w:ascii="Times New Roman" w:hAnsi="Times New Roman"/>
          <w:bCs/>
          <w:sz w:val="24"/>
          <w:szCs w:val="24"/>
          <w:lang w:val="id-ID"/>
        </w:rPr>
        <w:t>Meski masih banyak kekurangan dalam keterampilan mengajar yang dilakukan guru dalam penelitian ini, karena  keterbatasan peneliti dan telah tercapainya indikator keberhasilan maka penelitian dicukupkan dalam dua siklus.</w:t>
      </w:r>
    </w:p>
    <w:p w14:paraId="2F11153F" w14:textId="77777777" w:rsidR="00D35C89" w:rsidRDefault="00D35C89" w:rsidP="00D55F53">
      <w:pPr>
        <w:autoSpaceDE w:val="0"/>
        <w:autoSpaceDN w:val="0"/>
        <w:adjustRightInd w:val="0"/>
        <w:spacing w:after="0" w:line="360" w:lineRule="auto"/>
        <w:contextualSpacing/>
        <w:jc w:val="both"/>
        <w:rPr>
          <w:rFonts w:ascii="Times New Roman" w:hAnsi="Times New Roman"/>
          <w:b/>
          <w:sz w:val="24"/>
          <w:szCs w:val="24"/>
          <w:lang w:val="id-ID"/>
        </w:rPr>
      </w:pPr>
    </w:p>
    <w:p w14:paraId="3D68CE81" w14:textId="77777777" w:rsidR="00210A90" w:rsidRPr="00834CF8" w:rsidRDefault="00210A90" w:rsidP="00D55F53">
      <w:pPr>
        <w:autoSpaceDE w:val="0"/>
        <w:autoSpaceDN w:val="0"/>
        <w:adjustRightInd w:val="0"/>
        <w:spacing w:after="0" w:line="360" w:lineRule="auto"/>
        <w:contextualSpacing/>
        <w:jc w:val="both"/>
        <w:rPr>
          <w:rFonts w:ascii="Times New Roman" w:hAnsi="Times New Roman"/>
          <w:b/>
          <w:sz w:val="24"/>
          <w:szCs w:val="24"/>
        </w:rPr>
      </w:pPr>
      <w:r w:rsidRPr="00834CF8">
        <w:rPr>
          <w:rFonts w:ascii="Times New Roman" w:hAnsi="Times New Roman"/>
          <w:b/>
          <w:sz w:val="24"/>
          <w:szCs w:val="24"/>
        </w:rPr>
        <w:t>Pembahasan</w:t>
      </w:r>
    </w:p>
    <w:p w14:paraId="78C702AD" w14:textId="77777777" w:rsidR="00210A90" w:rsidRPr="00834CF8" w:rsidRDefault="00210A90" w:rsidP="00D55F53">
      <w:pPr>
        <w:autoSpaceDE w:val="0"/>
        <w:autoSpaceDN w:val="0"/>
        <w:adjustRightInd w:val="0"/>
        <w:spacing w:after="0" w:line="360" w:lineRule="auto"/>
        <w:ind w:firstLine="720"/>
        <w:contextualSpacing/>
        <w:jc w:val="both"/>
        <w:rPr>
          <w:rFonts w:ascii="Times New Roman" w:hAnsi="Times New Roman"/>
          <w:sz w:val="24"/>
          <w:szCs w:val="24"/>
          <w:lang w:val="id-ID"/>
        </w:rPr>
      </w:pPr>
      <w:r>
        <w:rPr>
          <w:rFonts w:ascii="Times New Roman" w:hAnsi="Times New Roman"/>
          <w:sz w:val="24"/>
          <w:szCs w:val="24"/>
          <w:lang w:val="id-ID"/>
        </w:rPr>
        <w:t>Berdasarkan hasil penelitian melalui observasi yang dilakukan pada siklus I bahwa d</w:t>
      </w:r>
      <w:r w:rsidRPr="00834CF8">
        <w:rPr>
          <w:rFonts w:ascii="Times New Roman" w:hAnsi="Times New Roman"/>
          <w:sz w:val="24"/>
          <w:szCs w:val="24"/>
          <w:lang w:val="id-ID"/>
        </w:rPr>
        <w:t>ari seluruh aspek sebanyak 8 asp</w:t>
      </w:r>
      <w:r>
        <w:rPr>
          <w:rFonts w:ascii="Times New Roman" w:hAnsi="Times New Roman"/>
          <w:sz w:val="24"/>
          <w:szCs w:val="24"/>
          <w:lang w:val="id-ID"/>
        </w:rPr>
        <w:t xml:space="preserve">ek pengamatan enam aspek masih </w:t>
      </w:r>
      <w:r w:rsidRPr="00834CF8">
        <w:rPr>
          <w:rFonts w:ascii="Times New Roman" w:hAnsi="Times New Roman"/>
          <w:sz w:val="24"/>
          <w:szCs w:val="24"/>
          <w:lang w:val="id-ID"/>
        </w:rPr>
        <w:t xml:space="preserve">mendapatkan kategori cukup sementara hanya dua aspek mendapatkan kategori baik yakni keterampilan menjelaskan dan keterampilan membuka dan menutup pelajaran. Sehingga menurut kriteria keberhasilan yang ditetapkan pada Siklus I supervisi yang dilakukan gagal memberikan keterampilan mengajar pada guru. </w:t>
      </w:r>
      <w:r w:rsidRPr="00834CF8">
        <w:rPr>
          <w:rFonts w:ascii="Times New Roman" w:hAnsi="Times New Roman"/>
          <w:sz w:val="24"/>
          <w:szCs w:val="24"/>
        </w:rPr>
        <w:t>Sehingga upaya perbaikan</w:t>
      </w:r>
      <w:r w:rsidRPr="00834CF8">
        <w:rPr>
          <w:rFonts w:ascii="Times New Roman" w:hAnsi="Times New Roman"/>
          <w:sz w:val="24"/>
          <w:szCs w:val="24"/>
          <w:lang w:val="id-ID"/>
        </w:rPr>
        <w:t xml:space="preserve"> dalam supervisi</w:t>
      </w:r>
      <w:r w:rsidRPr="00834CF8">
        <w:rPr>
          <w:rFonts w:ascii="Times New Roman" w:hAnsi="Times New Roman"/>
          <w:sz w:val="24"/>
          <w:szCs w:val="24"/>
        </w:rPr>
        <w:t xml:space="preserve"> harus dilakukan pada perlakuan Siklus berikutnya.</w:t>
      </w:r>
    </w:p>
    <w:p w14:paraId="05BEA28F" w14:textId="77777777" w:rsidR="00210A90" w:rsidRPr="00834CF8" w:rsidRDefault="00210A90" w:rsidP="00D55F53">
      <w:pPr>
        <w:autoSpaceDE w:val="0"/>
        <w:autoSpaceDN w:val="0"/>
        <w:adjustRightInd w:val="0"/>
        <w:spacing w:after="0" w:line="360" w:lineRule="auto"/>
        <w:ind w:firstLine="720"/>
        <w:contextualSpacing/>
        <w:jc w:val="both"/>
        <w:rPr>
          <w:rFonts w:ascii="Times New Roman" w:hAnsi="Times New Roman"/>
          <w:b/>
          <w:sz w:val="24"/>
          <w:szCs w:val="24"/>
        </w:rPr>
      </w:pPr>
      <w:r w:rsidRPr="00834CF8">
        <w:rPr>
          <w:rFonts w:ascii="Times New Roman" w:hAnsi="Times New Roman"/>
          <w:sz w:val="24"/>
          <w:szCs w:val="24"/>
        </w:rPr>
        <w:t xml:space="preserve">Peneliti mendapati beberapa temuan dari </w:t>
      </w:r>
      <w:r w:rsidRPr="00834CF8">
        <w:rPr>
          <w:rFonts w:ascii="Times New Roman" w:hAnsi="Times New Roman"/>
          <w:sz w:val="24"/>
          <w:szCs w:val="24"/>
          <w:lang w:val="id-ID"/>
        </w:rPr>
        <w:t xml:space="preserve">hasil penelitian dan </w:t>
      </w:r>
      <w:r w:rsidRPr="00834CF8">
        <w:rPr>
          <w:rFonts w:ascii="Times New Roman" w:hAnsi="Times New Roman"/>
          <w:sz w:val="24"/>
          <w:szCs w:val="24"/>
        </w:rPr>
        <w:lastRenderedPageBreak/>
        <w:t>uraian data yakni, dalam pelaksanan pembelajaran sangat penting untuk menyusun terlebih dahulu perangkat pembelajaran agar pelaksanaan pembelajaran menjadi lebih terarah dan matang. Rendahnya kemampuan guru dalam me</w:t>
      </w:r>
      <w:r w:rsidRPr="00834CF8">
        <w:rPr>
          <w:rFonts w:ascii="Times New Roman" w:hAnsi="Times New Roman"/>
          <w:sz w:val="24"/>
          <w:szCs w:val="24"/>
          <w:lang w:val="id-ID"/>
        </w:rPr>
        <w:t>nerapkan model pembelajaran pada</w:t>
      </w:r>
      <w:r w:rsidRPr="00834CF8">
        <w:rPr>
          <w:rFonts w:ascii="Times New Roman" w:hAnsi="Times New Roman"/>
          <w:sz w:val="24"/>
          <w:szCs w:val="24"/>
        </w:rPr>
        <w:t xml:space="preserve"> KBM Siklus I adalah akibat tidak terbiasanya guru melaksankan pembelajaran menggunakan perangkat pembelajaran. Ini dapat dipahami sebagai indikasi bahwa guru pada </w:t>
      </w:r>
      <w:r w:rsidRPr="00834CF8">
        <w:rPr>
          <w:rFonts w:ascii="Times New Roman" w:hAnsi="Times New Roman"/>
          <w:sz w:val="24"/>
          <w:szCs w:val="24"/>
          <w:lang w:val="id-ID"/>
        </w:rPr>
        <w:t>sekolah</w:t>
      </w:r>
      <w:r>
        <w:rPr>
          <w:rFonts w:ascii="Times New Roman" w:hAnsi="Times New Roman"/>
          <w:sz w:val="24"/>
          <w:szCs w:val="24"/>
          <w:lang w:val="id-ID"/>
        </w:rPr>
        <w:t>-sekolah</w:t>
      </w:r>
      <w:r w:rsidRPr="00834CF8">
        <w:rPr>
          <w:rFonts w:ascii="Times New Roman" w:hAnsi="Times New Roman"/>
          <w:sz w:val="24"/>
          <w:szCs w:val="24"/>
          <w:lang w:val="id-ID"/>
        </w:rPr>
        <w:t xml:space="preserve"> binaan </w:t>
      </w:r>
      <w:r>
        <w:rPr>
          <w:rFonts w:ascii="Times New Roman" w:hAnsi="Times New Roman"/>
          <w:sz w:val="24"/>
          <w:szCs w:val="24"/>
          <w:lang w:val="id-ID"/>
        </w:rPr>
        <w:t>kecamatan Medan Johor</w:t>
      </w:r>
      <w:r w:rsidRPr="00834CF8">
        <w:rPr>
          <w:rFonts w:ascii="Times New Roman" w:hAnsi="Times New Roman"/>
          <w:sz w:val="24"/>
          <w:szCs w:val="24"/>
          <w:lang w:val="id-ID"/>
        </w:rPr>
        <w:t xml:space="preserve"> Medan </w:t>
      </w:r>
      <w:r w:rsidRPr="00834CF8">
        <w:rPr>
          <w:rFonts w:ascii="Times New Roman" w:hAnsi="Times New Roman"/>
          <w:sz w:val="24"/>
          <w:szCs w:val="24"/>
        </w:rPr>
        <w:t xml:space="preserve">kebanyakan masih melakukan pembelajaran tanpa persiapan yang matang. Supervisi yang dilakukan pada Siklus II sedikit memperbaiki kondisi ini. Dengan melaksanakan </w:t>
      </w:r>
      <w:r w:rsidRPr="00834CF8">
        <w:rPr>
          <w:rFonts w:ascii="Times New Roman" w:hAnsi="Times New Roman"/>
          <w:i/>
          <w:sz w:val="24"/>
          <w:szCs w:val="24"/>
        </w:rPr>
        <w:t>prototype</w:t>
      </w:r>
      <w:r w:rsidRPr="00834CF8">
        <w:rPr>
          <w:rFonts w:ascii="Times New Roman" w:hAnsi="Times New Roman"/>
          <w:sz w:val="24"/>
          <w:szCs w:val="24"/>
          <w:lang w:val="id-ID"/>
        </w:rPr>
        <w:t xml:space="preserve"> </w:t>
      </w:r>
      <w:r w:rsidRPr="00834CF8">
        <w:rPr>
          <w:rFonts w:ascii="Times New Roman" w:hAnsi="Times New Roman"/>
          <w:sz w:val="24"/>
          <w:szCs w:val="24"/>
        </w:rPr>
        <w:t>perangkat pembelajaran pembelajaran menjadi lebih terarah dan kualitasnya meningkat.</w:t>
      </w:r>
    </w:p>
    <w:p w14:paraId="7D6EF73A" w14:textId="77777777" w:rsidR="00210A90" w:rsidRPr="005939A7" w:rsidRDefault="00210A90" w:rsidP="00D55F53">
      <w:pPr>
        <w:autoSpaceDE w:val="0"/>
        <w:autoSpaceDN w:val="0"/>
        <w:adjustRightInd w:val="0"/>
        <w:spacing w:after="0" w:line="360" w:lineRule="auto"/>
        <w:contextualSpacing/>
        <w:jc w:val="both"/>
        <w:rPr>
          <w:rFonts w:ascii="Times New Roman" w:hAnsi="Times New Roman"/>
          <w:sz w:val="24"/>
          <w:szCs w:val="24"/>
        </w:rPr>
      </w:pPr>
      <w:r w:rsidRPr="00834CF8">
        <w:rPr>
          <w:rFonts w:ascii="Times New Roman" w:hAnsi="Times New Roman"/>
          <w:sz w:val="24"/>
          <w:szCs w:val="24"/>
        </w:rPr>
        <w:tab/>
      </w:r>
      <w:r w:rsidRPr="00834CF8">
        <w:rPr>
          <w:rFonts w:ascii="Times New Roman" w:hAnsi="Times New Roman"/>
          <w:sz w:val="24"/>
          <w:szCs w:val="24"/>
          <w:lang w:val="id-ID"/>
        </w:rPr>
        <w:t>S</w:t>
      </w:r>
      <w:r w:rsidRPr="00834CF8">
        <w:rPr>
          <w:rFonts w:ascii="Times New Roman" w:hAnsi="Times New Roman"/>
          <w:sz w:val="24"/>
          <w:szCs w:val="24"/>
        </w:rPr>
        <w:t xml:space="preserve">upervisi </w:t>
      </w:r>
      <w:r w:rsidRPr="00834CF8">
        <w:rPr>
          <w:rFonts w:ascii="Times New Roman" w:hAnsi="Times New Roman"/>
          <w:sz w:val="24"/>
          <w:szCs w:val="24"/>
          <w:lang w:val="id-ID"/>
        </w:rPr>
        <w:t>klinis melalui pendekatan kolaboratif</w:t>
      </w:r>
      <w:r w:rsidRPr="00834CF8">
        <w:rPr>
          <w:rFonts w:ascii="Times New Roman" w:hAnsi="Times New Roman"/>
          <w:sz w:val="24"/>
          <w:szCs w:val="24"/>
        </w:rPr>
        <w:t xml:space="preserve"> terbukti dapat meningkatkan kemampuan guru dalam me</w:t>
      </w:r>
      <w:r w:rsidRPr="00834CF8">
        <w:rPr>
          <w:rFonts w:ascii="Times New Roman" w:hAnsi="Times New Roman"/>
          <w:sz w:val="24"/>
          <w:szCs w:val="24"/>
          <w:lang w:val="id-ID"/>
        </w:rPr>
        <w:t xml:space="preserve">nerapkan model-model pembelajaran kooperatif </w:t>
      </w:r>
      <w:r w:rsidRPr="00834CF8">
        <w:rPr>
          <w:rFonts w:ascii="Times New Roman" w:hAnsi="Times New Roman"/>
          <w:sz w:val="24"/>
          <w:szCs w:val="24"/>
        </w:rPr>
        <w:t xml:space="preserve">karena supervisi lebih menekankan </w:t>
      </w:r>
      <w:r w:rsidRPr="005939A7">
        <w:rPr>
          <w:rFonts w:ascii="Times New Roman" w:hAnsi="Times New Roman"/>
          <w:sz w:val="24"/>
          <w:szCs w:val="24"/>
        </w:rPr>
        <w:t xml:space="preserve">kepada  </w:t>
      </w:r>
      <w:r w:rsidRPr="005939A7">
        <w:rPr>
          <w:rFonts w:ascii="Times New Roman" w:hAnsi="Times New Roman"/>
          <w:iCs/>
          <w:sz w:val="24"/>
          <w:szCs w:val="24"/>
        </w:rPr>
        <w:t xml:space="preserve">persahabatan yang dilandasi oleh pemberian pelayanan </w:t>
      </w:r>
      <w:r w:rsidRPr="005939A7">
        <w:rPr>
          <w:rFonts w:ascii="Times New Roman" w:hAnsi="Times New Roman"/>
          <w:sz w:val="24"/>
          <w:szCs w:val="24"/>
        </w:rPr>
        <w:t xml:space="preserve">dan </w:t>
      </w:r>
      <w:r w:rsidRPr="005939A7">
        <w:rPr>
          <w:rFonts w:ascii="Times New Roman" w:hAnsi="Times New Roman"/>
          <w:iCs/>
          <w:sz w:val="24"/>
          <w:szCs w:val="24"/>
        </w:rPr>
        <w:t xml:space="preserve">kerjasama </w:t>
      </w:r>
      <w:r w:rsidRPr="005939A7">
        <w:rPr>
          <w:rFonts w:ascii="Times New Roman" w:hAnsi="Times New Roman"/>
          <w:iCs/>
          <w:sz w:val="24"/>
          <w:szCs w:val="24"/>
        </w:rPr>
        <w:lastRenderedPageBreak/>
        <w:t>yang lebih baik diantara guru-guru</w:t>
      </w:r>
      <w:r w:rsidRPr="005939A7">
        <w:rPr>
          <w:rFonts w:ascii="Times New Roman" w:hAnsi="Times New Roman"/>
          <w:sz w:val="24"/>
          <w:szCs w:val="24"/>
        </w:rPr>
        <w:t xml:space="preserve">, karena bersifat demokratis. </w:t>
      </w:r>
      <w:commentRangeEnd w:id="7"/>
      <w:r w:rsidR="00F41750">
        <w:rPr>
          <w:rStyle w:val="CommentReference"/>
        </w:rPr>
        <w:commentReference w:id="7"/>
      </w:r>
    </w:p>
    <w:p w14:paraId="250F5D84" w14:textId="77777777" w:rsidR="00210A90" w:rsidRPr="00834CF8" w:rsidRDefault="00210A90" w:rsidP="00D55F53">
      <w:pPr>
        <w:autoSpaceDE w:val="0"/>
        <w:autoSpaceDN w:val="0"/>
        <w:adjustRightInd w:val="0"/>
        <w:spacing w:after="0" w:line="360" w:lineRule="auto"/>
        <w:contextualSpacing/>
        <w:jc w:val="center"/>
        <w:rPr>
          <w:rFonts w:ascii="Times New Roman" w:hAnsi="Times New Roman"/>
          <w:b/>
          <w:bCs/>
          <w:sz w:val="24"/>
          <w:szCs w:val="24"/>
          <w:lang w:val="id-ID"/>
        </w:rPr>
      </w:pPr>
    </w:p>
    <w:p w14:paraId="598344BA" w14:textId="77777777" w:rsidR="00210A90" w:rsidRPr="00D35C89" w:rsidRDefault="00D35C89" w:rsidP="00D55F53">
      <w:pPr>
        <w:autoSpaceDE w:val="0"/>
        <w:autoSpaceDN w:val="0"/>
        <w:adjustRightInd w:val="0"/>
        <w:spacing w:after="0" w:line="360" w:lineRule="auto"/>
        <w:contextualSpacing/>
        <w:rPr>
          <w:rFonts w:ascii="Times New Roman" w:hAnsi="Times New Roman"/>
          <w:b/>
          <w:bCs/>
          <w:sz w:val="24"/>
          <w:szCs w:val="24"/>
          <w:lang w:val="id-ID"/>
        </w:rPr>
      </w:pPr>
      <w:commentRangeStart w:id="8"/>
      <w:r>
        <w:rPr>
          <w:rFonts w:ascii="Times New Roman" w:hAnsi="Times New Roman"/>
          <w:b/>
          <w:bCs/>
          <w:sz w:val="24"/>
          <w:szCs w:val="24"/>
          <w:lang w:val="id-ID"/>
        </w:rPr>
        <w:t>PENUTUP</w:t>
      </w:r>
    </w:p>
    <w:p w14:paraId="1BF0811E" w14:textId="77777777" w:rsidR="00210A90" w:rsidRPr="00834CF8" w:rsidRDefault="00210A90" w:rsidP="00D55F53">
      <w:pPr>
        <w:autoSpaceDE w:val="0"/>
        <w:autoSpaceDN w:val="0"/>
        <w:adjustRightInd w:val="0"/>
        <w:spacing w:after="0" w:line="360" w:lineRule="auto"/>
        <w:contextualSpacing/>
        <w:jc w:val="both"/>
        <w:rPr>
          <w:rFonts w:ascii="Times New Roman" w:hAnsi="Times New Roman"/>
          <w:b/>
          <w:sz w:val="24"/>
          <w:szCs w:val="24"/>
        </w:rPr>
      </w:pPr>
      <w:r w:rsidRPr="00834CF8">
        <w:rPr>
          <w:rFonts w:ascii="Times New Roman" w:hAnsi="Times New Roman"/>
          <w:b/>
          <w:sz w:val="24"/>
          <w:szCs w:val="24"/>
        </w:rPr>
        <w:t>Kesimpulan</w:t>
      </w:r>
    </w:p>
    <w:p w14:paraId="749624CD" w14:textId="77777777" w:rsidR="00210A90" w:rsidRPr="00B96757" w:rsidRDefault="00210A90" w:rsidP="00D55F53">
      <w:pPr>
        <w:autoSpaceDE w:val="0"/>
        <w:autoSpaceDN w:val="0"/>
        <w:adjustRightInd w:val="0"/>
        <w:spacing w:after="0" w:line="360" w:lineRule="auto"/>
        <w:ind w:firstLine="720"/>
        <w:contextualSpacing/>
        <w:jc w:val="both"/>
        <w:rPr>
          <w:rFonts w:ascii="Times New Roman" w:hAnsi="Times New Roman"/>
          <w:sz w:val="24"/>
          <w:szCs w:val="24"/>
          <w:lang w:val="id-ID"/>
        </w:rPr>
      </w:pPr>
      <w:r w:rsidRPr="00834CF8">
        <w:rPr>
          <w:rFonts w:ascii="Times New Roman" w:hAnsi="Times New Roman"/>
          <w:sz w:val="24"/>
          <w:szCs w:val="24"/>
        </w:rPr>
        <w:t xml:space="preserve">Berdasarkan hasil penelitian </w:t>
      </w:r>
      <w:r w:rsidRPr="00834CF8">
        <w:rPr>
          <w:rFonts w:ascii="Times New Roman" w:hAnsi="Times New Roman"/>
          <w:sz w:val="24"/>
          <w:szCs w:val="24"/>
          <w:lang w:val="id-ID"/>
        </w:rPr>
        <w:t>dengan menerapkan supervisi klinis dalam meningkatkan keterampilan mengajar guru di sekolah binaan</w:t>
      </w:r>
      <w:r>
        <w:rPr>
          <w:rFonts w:ascii="Times New Roman" w:hAnsi="Times New Roman"/>
          <w:sz w:val="24"/>
          <w:szCs w:val="24"/>
          <w:lang w:val="id-ID"/>
        </w:rPr>
        <w:t xml:space="preserve"> kecamatan Medan Johor</w:t>
      </w:r>
      <w:r w:rsidRPr="00834CF8">
        <w:rPr>
          <w:rFonts w:ascii="Times New Roman" w:hAnsi="Times New Roman"/>
          <w:sz w:val="24"/>
          <w:szCs w:val="24"/>
        </w:rPr>
        <w:t xml:space="preserve"> </w:t>
      </w:r>
      <w:r>
        <w:rPr>
          <w:rFonts w:ascii="Times New Roman" w:hAnsi="Times New Roman"/>
          <w:sz w:val="24"/>
          <w:szCs w:val="24"/>
          <w:lang w:val="id-ID"/>
        </w:rPr>
        <w:t xml:space="preserve">tahun </w:t>
      </w:r>
      <w:r w:rsidRPr="00834CF8">
        <w:rPr>
          <w:rFonts w:ascii="Times New Roman" w:hAnsi="Times New Roman"/>
          <w:sz w:val="24"/>
          <w:szCs w:val="24"/>
          <w:lang w:val="id-ID"/>
        </w:rPr>
        <w:t>jaran 201</w:t>
      </w:r>
      <w:r>
        <w:rPr>
          <w:rFonts w:ascii="Times New Roman" w:hAnsi="Times New Roman"/>
          <w:sz w:val="24"/>
          <w:szCs w:val="24"/>
          <w:lang w:val="id-ID"/>
        </w:rPr>
        <w:t>6</w:t>
      </w:r>
      <w:r w:rsidRPr="00834CF8">
        <w:rPr>
          <w:rFonts w:ascii="Times New Roman" w:hAnsi="Times New Roman"/>
          <w:sz w:val="24"/>
          <w:szCs w:val="24"/>
          <w:lang w:val="id-ID"/>
        </w:rPr>
        <w:t>/201</w:t>
      </w:r>
      <w:r>
        <w:rPr>
          <w:rFonts w:ascii="Times New Roman" w:hAnsi="Times New Roman"/>
          <w:sz w:val="24"/>
          <w:szCs w:val="24"/>
          <w:lang w:val="id-ID"/>
        </w:rPr>
        <w:t>7</w:t>
      </w:r>
      <w:r w:rsidRPr="00834CF8">
        <w:rPr>
          <w:rFonts w:ascii="Times New Roman" w:hAnsi="Times New Roman"/>
          <w:sz w:val="24"/>
          <w:szCs w:val="24"/>
          <w:lang w:val="id-ID"/>
        </w:rPr>
        <w:t xml:space="preserve"> seperti </w:t>
      </w:r>
      <w:r w:rsidRPr="00834CF8">
        <w:rPr>
          <w:rFonts w:ascii="Times New Roman" w:hAnsi="Times New Roman"/>
          <w:sz w:val="24"/>
          <w:szCs w:val="24"/>
        </w:rPr>
        <w:t xml:space="preserve">yang </w:t>
      </w:r>
      <w:r w:rsidRPr="00834CF8">
        <w:rPr>
          <w:rFonts w:ascii="Times New Roman" w:hAnsi="Times New Roman"/>
          <w:sz w:val="24"/>
          <w:szCs w:val="24"/>
          <w:lang w:val="id-ID"/>
        </w:rPr>
        <w:t>diungkapkan</w:t>
      </w:r>
      <w:r w:rsidRPr="00834CF8">
        <w:rPr>
          <w:rFonts w:ascii="Times New Roman" w:hAnsi="Times New Roman"/>
          <w:sz w:val="24"/>
          <w:szCs w:val="24"/>
        </w:rPr>
        <w:t xml:space="preserve"> pada bab IV, </w:t>
      </w:r>
      <w:r w:rsidRPr="00834CF8">
        <w:rPr>
          <w:rFonts w:ascii="Times New Roman" w:hAnsi="Times New Roman"/>
          <w:sz w:val="24"/>
          <w:szCs w:val="24"/>
          <w:lang w:val="id-ID"/>
        </w:rPr>
        <w:t xml:space="preserve">dapat </w:t>
      </w:r>
      <w:r>
        <w:rPr>
          <w:rFonts w:ascii="Times New Roman" w:hAnsi="Times New Roman"/>
          <w:sz w:val="24"/>
          <w:szCs w:val="24"/>
          <w:lang w:val="id-ID"/>
        </w:rPr>
        <w:t xml:space="preserve">disimpulkan bahwa  berdasarkan hasil penelitian dalam penerapan supervisi klinis </w:t>
      </w:r>
      <w:r w:rsidRPr="00834CF8">
        <w:rPr>
          <w:rFonts w:ascii="Times New Roman" w:hAnsi="Times New Roman"/>
          <w:sz w:val="24"/>
          <w:szCs w:val="24"/>
          <w:lang w:val="id-ID"/>
        </w:rPr>
        <w:t>terbukti berhasil meningkatkan keterampilan mengajar guru dengan peningkatan yang terjadi pada masnig-masing aspek dan ketercapaian indikator keberhasilan setiap  aspek pada Siklus II.</w:t>
      </w:r>
    </w:p>
    <w:p w14:paraId="3F0EC28F" w14:textId="77777777" w:rsidR="00D35C89" w:rsidRDefault="00D35C89" w:rsidP="00D35C89">
      <w:pPr>
        <w:autoSpaceDE w:val="0"/>
        <w:autoSpaceDN w:val="0"/>
        <w:adjustRightInd w:val="0"/>
        <w:spacing w:after="0" w:line="360" w:lineRule="auto"/>
        <w:jc w:val="both"/>
        <w:rPr>
          <w:rFonts w:ascii="Times New Roman" w:hAnsi="Times New Roman"/>
          <w:sz w:val="24"/>
          <w:szCs w:val="24"/>
          <w:lang w:val="id-ID"/>
        </w:rPr>
      </w:pPr>
    </w:p>
    <w:p w14:paraId="344ACBFB" w14:textId="77777777" w:rsidR="00210A90" w:rsidRPr="00D35C89" w:rsidRDefault="00210A90" w:rsidP="00D35C89">
      <w:pPr>
        <w:autoSpaceDE w:val="0"/>
        <w:autoSpaceDN w:val="0"/>
        <w:adjustRightInd w:val="0"/>
        <w:spacing w:after="0" w:line="360" w:lineRule="auto"/>
        <w:jc w:val="both"/>
        <w:rPr>
          <w:rFonts w:ascii="Times New Roman" w:hAnsi="Times New Roman"/>
          <w:b/>
          <w:sz w:val="24"/>
          <w:szCs w:val="24"/>
        </w:rPr>
      </w:pPr>
      <w:r w:rsidRPr="00D35C89">
        <w:rPr>
          <w:rFonts w:ascii="Times New Roman" w:hAnsi="Times New Roman"/>
          <w:b/>
          <w:sz w:val="24"/>
          <w:szCs w:val="24"/>
        </w:rPr>
        <w:t>Saran</w:t>
      </w:r>
    </w:p>
    <w:p w14:paraId="34802278" w14:textId="77777777" w:rsidR="00210A90" w:rsidRPr="00834CF8" w:rsidRDefault="00210A90" w:rsidP="00D55F53">
      <w:pPr>
        <w:pStyle w:val="ListParagraph"/>
        <w:autoSpaceDE w:val="0"/>
        <w:autoSpaceDN w:val="0"/>
        <w:adjustRightInd w:val="0"/>
        <w:spacing w:after="0" w:line="360" w:lineRule="auto"/>
        <w:ind w:left="0" w:firstLine="720"/>
        <w:jc w:val="both"/>
        <w:rPr>
          <w:rFonts w:ascii="Times New Roman" w:hAnsi="Times New Roman"/>
          <w:sz w:val="24"/>
          <w:szCs w:val="24"/>
        </w:rPr>
      </w:pPr>
      <w:r w:rsidRPr="00834CF8">
        <w:rPr>
          <w:rFonts w:ascii="Times New Roman" w:hAnsi="Times New Roman"/>
          <w:sz w:val="24"/>
          <w:szCs w:val="24"/>
          <w:lang w:val="id-ID"/>
        </w:rPr>
        <w:t>Agar penerapan supervisi klinis dalam penelitian ini dapat benar-benar bermanfaat dan memberikan sumbangsih dalam perbaikan kualitas pembelajaran maka disarankan :</w:t>
      </w:r>
    </w:p>
    <w:p w14:paraId="32B7179B" w14:textId="77777777" w:rsidR="00210A90" w:rsidRPr="00834CF8" w:rsidRDefault="00210A90" w:rsidP="00D35C89">
      <w:pPr>
        <w:pStyle w:val="ListParagraph"/>
        <w:numPr>
          <w:ilvl w:val="0"/>
          <w:numId w:val="12"/>
        </w:numPr>
        <w:autoSpaceDE w:val="0"/>
        <w:autoSpaceDN w:val="0"/>
        <w:adjustRightInd w:val="0"/>
        <w:spacing w:after="0" w:line="360" w:lineRule="auto"/>
        <w:ind w:left="426"/>
        <w:jc w:val="both"/>
        <w:rPr>
          <w:rFonts w:ascii="Times New Roman" w:hAnsi="Times New Roman"/>
          <w:sz w:val="24"/>
          <w:szCs w:val="24"/>
        </w:rPr>
      </w:pPr>
      <w:r w:rsidRPr="00834CF8">
        <w:rPr>
          <w:rFonts w:ascii="Times New Roman" w:hAnsi="Times New Roman"/>
          <w:sz w:val="24"/>
          <w:szCs w:val="24"/>
          <w:lang w:val="id-ID"/>
        </w:rPr>
        <w:t xml:space="preserve">Perlu upaya yang lebih persuasif dalam melakukan supervisi agar guru tidak merasa terhakimi dan </w:t>
      </w:r>
      <w:r w:rsidRPr="00834CF8">
        <w:rPr>
          <w:rFonts w:ascii="Times New Roman" w:hAnsi="Times New Roman"/>
          <w:sz w:val="24"/>
          <w:szCs w:val="24"/>
          <w:lang w:val="id-ID"/>
        </w:rPr>
        <w:lastRenderedPageBreak/>
        <w:t>disalahkan sehingga supervisi berlangsung dengan niat kepentingan bersama dalam meningkatkan kualitas.</w:t>
      </w:r>
    </w:p>
    <w:p w14:paraId="3511701F" w14:textId="77777777" w:rsidR="00210A90" w:rsidRPr="00834CF8" w:rsidRDefault="00210A90" w:rsidP="00D35C89">
      <w:pPr>
        <w:pStyle w:val="ListParagraph"/>
        <w:numPr>
          <w:ilvl w:val="0"/>
          <w:numId w:val="12"/>
        </w:numPr>
        <w:autoSpaceDE w:val="0"/>
        <w:autoSpaceDN w:val="0"/>
        <w:adjustRightInd w:val="0"/>
        <w:spacing w:after="0" w:line="360" w:lineRule="auto"/>
        <w:ind w:left="426"/>
        <w:jc w:val="both"/>
        <w:rPr>
          <w:rFonts w:ascii="Times New Roman" w:hAnsi="Times New Roman"/>
          <w:sz w:val="24"/>
          <w:szCs w:val="24"/>
        </w:rPr>
      </w:pPr>
      <w:r w:rsidRPr="00834CF8">
        <w:rPr>
          <w:rFonts w:ascii="Times New Roman" w:hAnsi="Times New Roman"/>
          <w:sz w:val="24"/>
          <w:szCs w:val="24"/>
        </w:rPr>
        <w:t xml:space="preserve">Untuk </w:t>
      </w:r>
      <w:r w:rsidRPr="00834CF8">
        <w:rPr>
          <w:rFonts w:ascii="Times New Roman" w:hAnsi="Times New Roman"/>
          <w:sz w:val="24"/>
          <w:szCs w:val="24"/>
          <w:lang w:val="id-ID"/>
        </w:rPr>
        <w:t>pengawas sekolah</w:t>
      </w:r>
      <w:r w:rsidRPr="00834CF8">
        <w:rPr>
          <w:rFonts w:ascii="Times New Roman" w:hAnsi="Times New Roman"/>
          <w:sz w:val="24"/>
          <w:szCs w:val="24"/>
        </w:rPr>
        <w:t>, pelaksanaan supervis</w:t>
      </w:r>
      <w:r w:rsidRPr="00834CF8">
        <w:rPr>
          <w:rFonts w:ascii="Times New Roman" w:hAnsi="Times New Roman"/>
          <w:sz w:val="24"/>
          <w:szCs w:val="24"/>
          <w:lang w:val="id-ID"/>
        </w:rPr>
        <w:t>i</w:t>
      </w:r>
      <w:r w:rsidRPr="00834CF8">
        <w:rPr>
          <w:rFonts w:ascii="Times New Roman" w:hAnsi="Times New Roman"/>
          <w:sz w:val="24"/>
          <w:szCs w:val="24"/>
        </w:rPr>
        <w:t xml:space="preserve"> </w:t>
      </w:r>
      <w:r w:rsidRPr="00834CF8">
        <w:rPr>
          <w:rFonts w:ascii="Times New Roman" w:hAnsi="Times New Roman"/>
          <w:sz w:val="24"/>
          <w:szCs w:val="24"/>
          <w:lang w:val="id-ID"/>
        </w:rPr>
        <w:t>klinis</w:t>
      </w:r>
      <w:r w:rsidRPr="00834CF8">
        <w:rPr>
          <w:rFonts w:ascii="Times New Roman" w:hAnsi="Times New Roman"/>
          <w:sz w:val="24"/>
          <w:szCs w:val="24"/>
        </w:rPr>
        <w:t xml:space="preserve"> sangat cocok digunakan untuk meningkatkan kompetensi guru dalam melaksanakan pembelajaran.</w:t>
      </w:r>
    </w:p>
    <w:p w14:paraId="790734CB" w14:textId="77777777" w:rsidR="00210A90" w:rsidRPr="00834CF8" w:rsidRDefault="00210A90" w:rsidP="00D35C89">
      <w:pPr>
        <w:pStyle w:val="ListParagraph"/>
        <w:numPr>
          <w:ilvl w:val="0"/>
          <w:numId w:val="12"/>
        </w:numPr>
        <w:autoSpaceDE w:val="0"/>
        <w:autoSpaceDN w:val="0"/>
        <w:adjustRightInd w:val="0"/>
        <w:spacing w:after="0" w:line="360" w:lineRule="auto"/>
        <w:ind w:left="426"/>
        <w:jc w:val="both"/>
        <w:rPr>
          <w:rFonts w:ascii="Times New Roman" w:hAnsi="Times New Roman"/>
          <w:sz w:val="24"/>
          <w:szCs w:val="24"/>
        </w:rPr>
      </w:pPr>
      <w:r w:rsidRPr="00834CF8">
        <w:rPr>
          <w:rFonts w:ascii="Times New Roman" w:hAnsi="Times New Roman"/>
          <w:sz w:val="24"/>
          <w:szCs w:val="24"/>
          <w:lang w:val="id-ID"/>
        </w:rPr>
        <w:t xml:space="preserve">Untuk kepala sekolah agar memperhatikan </w:t>
      </w:r>
      <w:bookmarkStart w:id="9" w:name="_GoBack"/>
      <w:bookmarkEnd w:id="9"/>
      <w:r w:rsidRPr="00834CF8">
        <w:rPr>
          <w:rFonts w:ascii="Times New Roman" w:hAnsi="Times New Roman"/>
          <w:sz w:val="24"/>
          <w:szCs w:val="24"/>
          <w:lang w:val="id-ID"/>
        </w:rPr>
        <w:t>proses pembelajaran yang terjadi dalam kelas  yang dilakukan oleh guru terutama pada keterampilan guru melaksanakan pembelajaran agar peningkatan kualitas pembelajaran benar-benar dapat terwujud.</w:t>
      </w:r>
      <w:commentRangeEnd w:id="8"/>
      <w:r w:rsidR="00A00A81">
        <w:rPr>
          <w:rStyle w:val="CommentReference"/>
        </w:rPr>
        <w:commentReference w:id="8"/>
      </w:r>
    </w:p>
    <w:p w14:paraId="2481404A" w14:textId="77777777" w:rsidR="0049030F" w:rsidRDefault="0049030F" w:rsidP="00D55F53">
      <w:pPr>
        <w:autoSpaceDE w:val="0"/>
        <w:autoSpaceDN w:val="0"/>
        <w:adjustRightInd w:val="0"/>
        <w:spacing w:after="0" w:line="360" w:lineRule="auto"/>
        <w:jc w:val="center"/>
        <w:rPr>
          <w:rFonts w:ascii="Times New Roman" w:hAnsi="Times New Roman"/>
          <w:b/>
          <w:bCs/>
          <w:sz w:val="24"/>
          <w:szCs w:val="24"/>
          <w:lang w:val="id-ID"/>
        </w:rPr>
      </w:pPr>
    </w:p>
    <w:p w14:paraId="0D8C2A22" w14:textId="77777777" w:rsidR="00210A90" w:rsidRPr="0049030F" w:rsidRDefault="0049030F" w:rsidP="00D55F53">
      <w:pPr>
        <w:autoSpaceDE w:val="0"/>
        <w:autoSpaceDN w:val="0"/>
        <w:adjustRightInd w:val="0"/>
        <w:spacing w:after="0" w:line="360" w:lineRule="auto"/>
        <w:rPr>
          <w:rFonts w:ascii="Times New Roman" w:hAnsi="Times New Roman"/>
          <w:b/>
          <w:bCs/>
          <w:sz w:val="24"/>
          <w:szCs w:val="24"/>
          <w:lang w:val="id-ID"/>
        </w:rPr>
      </w:pPr>
      <w:commentRangeStart w:id="10"/>
      <w:r>
        <w:rPr>
          <w:rFonts w:ascii="Times New Roman" w:hAnsi="Times New Roman"/>
          <w:b/>
          <w:bCs/>
          <w:sz w:val="24"/>
          <w:szCs w:val="24"/>
        </w:rPr>
        <w:t>DAFTAR</w:t>
      </w:r>
      <w:r>
        <w:rPr>
          <w:rFonts w:ascii="Times New Roman" w:hAnsi="Times New Roman"/>
          <w:b/>
          <w:bCs/>
          <w:sz w:val="24"/>
          <w:szCs w:val="24"/>
          <w:lang w:val="id-ID"/>
        </w:rPr>
        <w:t xml:space="preserve"> RUJUKAN</w:t>
      </w:r>
    </w:p>
    <w:p w14:paraId="55390642"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lang w:val="id-ID"/>
        </w:rPr>
        <w:t>Aqib, Z</w:t>
      </w:r>
      <w:r w:rsidRPr="00834CF8">
        <w:rPr>
          <w:rFonts w:ascii="Times New Roman" w:hAnsi="Times New Roman"/>
          <w:sz w:val="24"/>
          <w:szCs w:val="24"/>
        </w:rPr>
        <w:t>.</w:t>
      </w:r>
      <w:r w:rsidRPr="00834CF8">
        <w:rPr>
          <w:rFonts w:ascii="Times New Roman" w:hAnsi="Times New Roman"/>
          <w:sz w:val="24"/>
          <w:szCs w:val="24"/>
          <w:lang w:val="id-ID"/>
        </w:rPr>
        <w:t xml:space="preserve"> 2006</w:t>
      </w:r>
      <w:r w:rsidRPr="00834CF8">
        <w:rPr>
          <w:rFonts w:ascii="Times New Roman" w:hAnsi="Times New Roman"/>
          <w:sz w:val="24"/>
          <w:szCs w:val="24"/>
        </w:rPr>
        <w:t>.</w:t>
      </w:r>
      <w:r w:rsidRPr="00834CF8">
        <w:rPr>
          <w:rFonts w:ascii="Times New Roman" w:hAnsi="Times New Roman"/>
          <w:sz w:val="24"/>
          <w:szCs w:val="24"/>
          <w:lang w:val="id-ID"/>
        </w:rPr>
        <w:t xml:space="preserve"> </w:t>
      </w:r>
      <w:r w:rsidRPr="00834CF8">
        <w:rPr>
          <w:rFonts w:ascii="Times New Roman" w:hAnsi="Times New Roman"/>
          <w:i/>
          <w:iCs/>
          <w:sz w:val="24"/>
          <w:szCs w:val="24"/>
          <w:lang w:val="id-ID"/>
        </w:rPr>
        <w:t>Penelitian Tindakan Kelas</w:t>
      </w:r>
      <w:r w:rsidRPr="00834CF8">
        <w:rPr>
          <w:rFonts w:ascii="Times New Roman" w:hAnsi="Times New Roman"/>
          <w:sz w:val="24"/>
          <w:szCs w:val="24"/>
          <w:lang w:val="id-ID"/>
        </w:rPr>
        <w:t>, Yrama Widya</w:t>
      </w:r>
      <w:r w:rsidRPr="00834CF8">
        <w:rPr>
          <w:rFonts w:ascii="Times New Roman" w:hAnsi="Times New Roman"/>
          <w:sz w:val="24"/>
          <w:szCs w:val="24"/>
        </w:rPr>
        <w:t xml:space="preserve">, </w:t>
      </w:r>
      <w:r w:rsidRPr="00834CF8">
        <w:rPr>
          <w:rFonts w:ascii="Times New Roman" w:hAnsi="Times New Roman"/>
          <w:sz w:val="24"/>
          <w:szCs w:val="24"/>
          <w:lang w:val="id-ID"/>
        </w:rPr>
        <w:t>Bandung.</w:t>
      </w:r>
    </w:p>
    <w:p w14:paraId="07B1FCC1"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rPr>
        <w:t>Darmodjo dan Jenny R</w:t>
      </w:r>
      <w:r w:rsidRPr="00834CF8">
        <w:rPr>
          <w:rFonts w:ascii="Times New Roman" w:hAnsi="Times New Roman"/>
          <w:sz w:val="24"/>
          <w:szCs w:val="24"/>
          <w:lang w:val="id-ID"/>
        </w:rPr>
        <w:t>.</w:t>
      </w:r>
      <w:r w:rsidRPr="00834CF8">
        <w:rPr>
          <w:rFonts w:ascii="Times New Roman" w:hAnsi="Times New Roman"/>
          <w:sz w:val="24"/>
          <w:szCs w:val="24"/>
        </w:rPr>
        <w:t>E</w:t>
      </w:r>
      <w:r w:rsidRPr="00834CF8">
        <w:rPr>
          <w:rFonts w:ascii="Times New Roman" w:hAnsi="Times New Roman"/>
          <w:sz w:val="24"/>
          <w:szCs w:val="24"/>
          <w:lang w:val="id-ID"/>
        </w:rPr>
        <w:t>.</w:t>
      </w:r>
      <w:r w:rsidRPr="00834CF8">
        <w:rPr>
          <w:rFonts w:ascii="Times New Roman" w:hAnsi="Times New Roman"/>
          <w:sz w:val="24"/>
          <w:szCs w:val="24"/>
        </w:rPr>
        <w:t xml:space="preserve">K.1992. </w:t>
      </w:r>
      <w:r w:rsidRPr="00834CF8">
        <w:rPr>
          <w:rFonts w:ascii="Times New Roman" w:hAnsi="Times New Roman"/>
          <w:i/>
          <w:iCs/>
          <w:sz w:val="24"/>
          <w:szCs w:val="24"/>
        </w:rPr>
        <w:t>Pendidikan IPA II</w:t>
      </w:r>
      <w:r w:rsidRPr="00834CF8">
        <w:rPr>
          <w:rFonts w:ascii="Times New Roman" w:hAnsi="Times New Roman"/>
          <w:sz w:val="24"/>
          <w:szCs w:val="24"/>
        </w:rPr>
        <w:t>, Depdikbud, Jakarta.</w:t>
      </w:r>
    </w:p>
    <w:p w14:paraId="523A255F"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rPr>
        <w:t xml:space="preserve">Depdiknas. 2001. </w:t>
      </w:r>
      <w:r w:rsidRPr="00834CF8">
        <w:rPr>
          <w:rFonts w:ascii="Times New Roman" w:hAnsi="Times New Roman"/>
          <w:i/>
          <w:iCs/>
          <w:sz w:val="24"/>
          <w:szCs w:val="24"/>
        </w:rPr>
        <w:t>Manajemen Peningkatan Mutu Berbasis Sekolah</w:t>
      </w:r>
      <w:r w:rsidRPr="00834CF8">
        <w:rPr>
          <w:rFonts w:ascii="Times New Roman" w:hAnsi="Times New Roman"/>
          <w:sz w:val="24"/>
          <w:szCs w:val="24"/>
        </w:rPr>
        <w:t>, Depdiknas Jakarta.</w:t>
      </w:r>
    </w:p>
    <w:p w14:paraId="1BB87C44"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lang w:val="id-ID"/>
        </w:rPr>
        <w:lastRenderedPageBreak/>
        <w:t>---------------</w:t>
      </w:r>
      <w:r w:rsidRPr="00834CF8">
        <w:rPr>
          <w:rFonts w:ascii="Times New Roman" w:hAnsi="Times New Roman"/>
          <w:sz w:val="24"/>
          <w:szCs w:val="24"/>
        </w:rPr>
        <w:t xml:space="preserve">. 2010. </w:t>
      </w:r>
      <w:r w:rsidRPr="00834CF8">
        <w:rPr>
          <w:rFonts w:ascii="Times New Roman" w:hAnsi="Times New Roman"/>
          <w:i/>
          <w:iCs/>
          <w:sz w:val="24"/>
          <w:szCs w:val="24"/>
        </w:rPr>
        <w:t>Supervisi Akademik</w:t>
      </w:r>
      <w:r w:rsidRPr="00834CF8">
        <w:rPr>
          <w:rFonts w:ascii="Times New Roman" w:hAnsi="Times New Roman"/>
          <w:sz w:val="24"/>
          <w:szCs w:val="24"/>
        </w:rPr>
        <w:t>; Materi Pelatihan Penguatan Kemampuan Pengawas sekolah, Depdiknas, Jakarta.</w:t>
      </w:r>
    </w:p>
    <w:p w14:paraId="0F83EC83"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rPr>
        <w:t xml:space="preserve">Gultom, dkk. 2010. </w:t>
      </w:r>
      <w:r w:rsidRPr="00834CF8">
        <w:rPr>
          <w:rFonts w:ascii="Times New Roman" w:hAnsi="Times New Roman"/>
          <w:i/>
          <w:sz w:val="24"/>
          <w:szCs w:val="24"/>
        </w:rPr>
        <w:t xml:space="preserve">Kompetensi Guru. </w:t>
      </w:r>
      <w:r w:rsidRPr="00834CF8">
        <w:rPr>
          <w:rFonts w:ascii="Times New Roman" w:hAnsi="Times New Roman"/>
          <w:sz w:val="24"/>
          <w:szCs w:val="24"/>
        </w:rPr>
        <w:t>U</w:t>
      </w:r>
      <w:r w:rsidRPr="00834CF8">
        <w:rPr>
          <w:rFonts w:ascii="Times New Roman" w:hAnsi="Times New Roman"/>
          <w:sz w:val="24"/>
          <w:szCs w:val="24"/>
          <w:lang w:val="id-ID"/>
        </w:rPr>
        <w:t>N</w:t>
      </w:r>
      <w:r w:rsidRPr="00834CF8">
        <w:rPr>
          <w:rFonts w:ascii="Times New Roman" w:hAnsi="Times New Roman"/>
          <w:sz w:val="24"/>
          <w:szCs w:val="24"/>
        </w:rPr>
        <w:t>IMED. Medan.</w:t>
      </w:r>
    </w:p>
    <w:p w14:paraId="53150CB8"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rPr>
        <w:t xml:space="preserve">Joyce, W, dan Calhoun. 2010. </w:t>
      </w:r>
      <w:r w:rsidRPr="00834CF8">
        <w:rPr>
          <w:rFonts w:ascii="Times New Roman" w:hAnsi="Times New Roman"/>
          <w:i/>
          <w:sz w:val="24"/>
          <w:szCs w:val="24"/>
        </w:rPr>
        <w:t xml:space="preserve">Model’s of Teaching </w:t>
      </w:r>
      <w:r w:rsidRPr="00834CF8">
        <w:rPr>
          <w:rFonts w:ascii="Times New Roman" w:hAnsi="Times New Roman"/>
          <w:i/>
          <w:sz w:val="24"/>
          <w:szCs w:val="24"/>
          <w:lang w:val="id-ID"/>
        </w:rPr>
        <w:t>(</w:t>
      </w:r>
      <w:r w:rsidRPr="00834CF8">
        <w:rPr>
          <w:rFonts w:ascii="Times New Roman" w:hAnsi="Times New Roman"/>
          <w:i/>
          <w:sz w:val="24"/>
          <w:szCs w:val="24"/>
        </w:rPr>
        <w:t>Model–Model Pengajaran</w:t>
      </w:r>
      <w:r w:rsidRPr="00834CF8">
        <w:rPr>
          <w:rFonts w:ascii="Times New Roman" w:hAnsi="Times New Roman"/>
          <w:i/>
          <w:sz w:val="24"/>
          <w:szCs w:val="24"/>
          <w:lang w:val="id-ID"/>
        </w:rPr>
        <w:t>)</w:t>
      </w:r>
      <w:r w:rsidRPr="00834CF8">
        <w:rPr>
          <w:rFonts w:ascii="Times New Roman" w:hAnsi="Times New Roman"/>
          <w:i/>
          <w:sz w:val="24"/>
          <w:szCs w:val="24"/>
        </w:rPr>
        <w:t xml:space="preserve">. </w:t>
      </w:r>
      <w:r w:rsidRPr="00834CF8">
        <w:rPr>
          <w:rFonts w:ascii="Times New Roman" w:hAnsi="Times New Roman"/>
          <w:sz w:val="24"/>
          <w:szCs w:val="24"/>
        </w:rPr>
        <w:t>Pustaka Pelajar. Yogyakarta.</w:t>
      </w:r>
    </w:p>
    <w:p w14:paraId="6995D259"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color w:val="000000"/>
          <w:sz w:val="24"/>
          <w:szCs w:val="24"/>
          <w:lang w:val="sv-SE"/>
        </w:rPr>
        <w:t xml:space="preserve">Kunandar. 2007. </w:t>
      </w:r>
      <w:r w:rsidRPr="00834CF8">
        <w:rPr>
          <w:rFonts w:ascii="Times New Roman" w:hAnsi="Times New Roman"/>
          <w:i/>
          <w:color w:val="000000"/>
          <w:sz w:val="24"/>
          <w:szCs w:val="24"/>
          <w:lang w:val="sv-SE"/>
        </w:rPr>
        <w:t>Guru Profesional</w:t>
      </w:r>
      <w:r w:rsidRPr="00834CF8">
        <w:rPr>
          <w:rFonts w:ascii="Times New Roman" w:hAnsi="Times New Roman"/>
          <w:color w:val="000000"/>
          <w:sz w:val="24"/>
          <w:szCs w:val="24"/>
          <w:lang w:val="sv-SE"/>
        </w:rPr>
        <w:t>. Grafindo. Jakarta.</w:t>
      </w:r>
    </w:p>
    <w:p w14:paraId="33B38290"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color w:val="000000"/>
          <w:sz w:val="24"/>
          <w:szCs w:val="24"/>
        </w:rPr>
        <w:t xml:space="preserve">Majid, A. 2009. </w:t>
      </w:r>
      <w:r w:rsidRPr="00834CF8">
        <w:rPr>
          <w:rFonts w:ascii="Times New Roman" w:hAnsi="Times New Roman"/>
          <w:i/>
          <w:color w:val="000000"/>
          <w:sz w:val="24"/>
          <w:szCs w:val="24"/>
        </w:rPr>
        <w:t>Perencanaan Pembelajaran</w:t>
      </w:r>
      <w:r w:rsidRPr="00834CF8">
        <w:rPr>
          <w:rFonts w:ascii="Times New Roman" w:hAnsi="Times New Roman"/>
          <w:color w:val="000000"/>
          <w:sz w:val="24"/>
          <w:szCs w:val="24"/>
        </w:rPr>
        <w:t>. Remaja Rosdakarya</w:t>
      </w:r>
      <w:r w:rsidRPr="00834CF8">
        <w:rPr>
          <w:rFonts w:ascii="Times New Roman" w:hAnsi="Times New Roman"/>
          <w:color w:val="000000"/>
          <w:sz w:val="24"/>
          <w:szCs w:val="24"/>
          <w:lang w:val="id-ID"/>
        </w:rPr>
        <w:t>.</w:t>
      </w:r>
      <w:r w:rsidRPr="00834CF8">
        <w:rPr>
          <w:rFonts w:ascii="Times New Roman" w:hAnsi="Times New Roman"/>
          <w:color w:val="000000"/>
          <w:sz w:val="24"/>
          <w:szCs w:val="24"/>
        </w:rPr>
        <w:t xml:space="preserve"> Bandung.</w:t>
      </w:r>
    </w:p>
    <w:p w14:paraId="08A4AD2D"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rPr>
        <w:t xml:space="preserve">Mulyasa, E. 2003. </w:t>
      </w:r>
      <w:r w:rsidRPr="00834CF8">
        <w:rPr>
          <w:rFonts w:ascii="Times New Roman" w:hAnsi="Times New Roman"/>
          <w:i/>
          <w:iCs/>
          <w:sz w:val="24"/>
          <w:szCs w:val="24"/>
        </w:rPr>
        <w:t>Kurikulum Berbasis Kompetensi: Konsep, Karakteristik, dan Implementasi</w:t>
      </w:r>
      <w:r w:rsidRPr="00834CF8">
        <w:rPr>
          <w:rFonts w:ascii="Times New Roman" w:hAnsi="Times New Roman"/>
          <w:sz w:val="24"/>
          <w:szCs w:val="24"/>
        </w:rPr>
        <w:t>. PT Remaja Rosdakarya</w:t>
      </w:r>
      <w:r w:rsidRPr="00834CF8">
        <w:rPr>
          <w:rFonts w:ascii="Times New Roman" w:hAnsi="Times New Roman"/>
          <w:sz w:val="24"/>
          <w:szCs w:val="24"/>
          <w:lang w:val="id-ID"/>
        </w:rPr>
        <w:t>. Bandung.</w:t>
      </w:r>
    </w:p>
    <w:p w14:paraId="3094492D" w14:textId="77777777" w:rsidR="00210A90" w:rsidRPr="0054308E"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color w:val="000000"/>
          <w:sz w:val="24"/>
          <w:szCs w:val="24"/>
          <w:lang w:val="sv-SE"/>
        </w:rPr>
        <w:t>Syah, M.</w:t>
      </w:r>
      <w:r w:rsidRPr="00834CF8">
        <w:rPr>
          <w:rFonts w:ascii="Times New Roman" w:hAnsi="Times New Roman"/>
          <w:color w:val="000000"/>
          <w:sz w:val="24"/>
          <w:szCs w:val="24"/>
          <w:lang w:val="id-ID"/>
        </w:rPr>
        <w:t xml:space="preserve"> </w:t>
      </w:r>
      <w:r w:rsidRPr="00834CF8">
        <w:rPr>
          <w:rFonts w:ascii="Times New Roman" w:hAnsi="Times New Roman"/>
          <w:color w:val="000000"/>
          <w:sz w:val="24"/>
          <w:szCs w:val="24"/>
          <w:lang w:val="sv-SE"/>
        </w:rPr>
        <w:t>2003</w:t>
      </w:r>
      <w:r w:rsidRPr="00834CF8">
        <w:rPr>
          <w:rFonts w:ascii="Times New Roman" w:hAnsi="Times New Roman"/>
          <w:color w:val="000000"/>
          <w:sz w:val="24"/>
          <w:szCs w:val="24"/>
          <w:lang w:val="id-ID"/>
        </w:rPr>
        <w:t>.</w:t>
      </w:r>
      <w:r w:rsidRPr="00834CF8">
        <w:rPr>
          <w:rFonts w:ascii="Times New Roman" w:hAnsi="Times New Roman"/>
          <w:color w:val="000000"/>
          <w:sz w:val="24"/>
          <w:szCs w:val="24"/>
          <w:lang w:val="sv-SE"/>
        </w:rPr>
        <w:t xml:space="preserve"> </w:t>
      </w:r>
      <w:r w:rsidRPr="00834CF8">
        <w:rPr>
          <w:rFonts w:ascii="Times New Roman" w:hAnsi="Times New Roman"/>
          <w:i/>
          <w:iCs/>
          <w:color w:val="000000"/>
          <w:sz w:val="24"/>
          <w:szCs w:val="24"/>
          <w:lang w:val="sv-SE"/>
        </w:rPr>
        <w:t>Psikologi Kependidikan Perangkat Sistem Pengajaran Modul</w:t>
      </w:r>
      <w:r w:rsidRPr="00834CF8">
        <w:rPr>
          <w:rFonts w:ascii="Times New Roman" w:hAnsi="Times New Roman"/>
          <w:color w:val="000000"/>
          <w:sz w:val="24"/>
          <w:szCs w:val="24"/>
          <w:lang w:val="id-ID"/>
        </w:rPr>
        <w:t>.</w:t>
      </w:r>
      <w:r w:rsidRPr="00834CF8">
        <w:rPr>
          <w:rFonts w:ascii="Times New Roman" w:hAnsi="Times New Roman"/>
          <w:color w:val="000000"/>
          <w:sz w:val="24"/>
          <w:szCs w:val="24"/>
          <w:lang w:val="sv-SE"/>
        </w:rPr>
        <w:t xml:space="preserve"> Remaja Rosdakarya, Bandung.</w:t>
      </w:r>
    </w:p>
    <w:p w14:paraId="43C8152B" w14:textId="77777777" w:rsidR="00210A90" w:rsidRPr="00834CF8"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rPr>
        <w:t xml:space="preserve">Undang-Undang Nomor 20 Tahun 2003 tentang </w:t>
      </w:r>
      <w:r w:rsidRPr="00834CF8">
        <w:rPr>
          <w:rFonts w:ascii="Times New Roman" w:hAnsi="Times New Roman"/>
          <w:bCs/>
          <w:i/>
          <w:iCs/>
          <w:sz w:val="24"/>
          <w:szCs w:val="24"/>
        </w:rPr>
        <w:t>Sistem Pendidikan Nasional</w:t>
      </w:r>
      <w:r w:rsidRPr="00834CF8">
        <w:rPr>
          <w:rFonts w:ascii="Times New Roman" w:hAnsi="Times New Roman"/>
          <w:i/>
          <w:sz w:val="24"/>
          <w:szCs w:val="24"/>
        </w:rPr>
        <w:t>.</w:t>
      </w:r>
    </w:p>
    <w:p w14:paraId="6DE0F9F2" w14:textId="77777777" w:rsidR="00210A90" w:rsidRPr="0054308E" w:rsidRDefault="00210A90" w:rsidP="00D35C89">
      <w:pPr>
        <w:spacing w:after="0" w:line="360" w:lineRule="auto"/>
        <w:ind w:left="709" w:hanging="709"/>
        <w:contextualSpacing/>
        <w:jc w:val="both"/>
        <w:rPr>
          <w:rFonts w:ascii="Times New Roman" w:hAnsi="Times New Roman"/>
          <w:sz w:val="24"/>
          <w:szCs w:val="24"/>
          <w:lang w:val="id-ID"/>
        </w:rPr>
      </w:pPr>
      <w:r w:rsidRPr="00834CF8">
        <w:rPr>
          <w:rFonts w:ascii="Times New Roman" w:hAnsi="Times New Roman"/>
          <w:sz w:val="24"/>
          <w:szCs w:val="24"/>
        </w:rPr>
        <w:t>Usman, M.</w:t>
      </w:r>
      <w:r w:rsidRPr="00834CF8">
        <w:rPr>
          <w:rFonts w:ascii="Times New Roman" w:hAnsi="Times New Roman"/>
          <w:sz w:val="24"/>
          <w:szCs w:val="24"/>
          <w:lang w:val="id-ID"/>
        </w:rPr>
        <w:t xml:space="preserve">U. </w:t>
      </w:r>
      <w:r w:rsidRPr="00834CF8">
        <w:rPr>
          <w:rFonts w:ascii="Times New Roman" w:hAnsi="Times New Roman"/>
          <w:sz w:val="24"/>
          <w:szCs w:val="24"/>
        </w:rPr>
        <w:t xml:space="preserve">1994. </w:t>
      </w:r>
      <w:r w:rsidRPr="00834CF8">
        <w:rPr>
          <w:rFonts w:ascii="Times New Roman" w:hAnsi="Times New Roman"/>
          <w:i/>
          <w:iCs/>
          <w:sz w:val="24"/>
          <w:szCs w:val="24"/>
        </w:rPr>
        <w:t>Menjadi Guru Profesional</w:t>
      </w:r>
      <w:r w:rsidRPr="00834CF8">
        <w:rPr>
          <w:rFonts w:ascii="Times New Roman" w:hAnsi="Times New Roman"/>
          <w:i/>
          <w:iCs/>
          <w:sz w:val="24"/>
          <w:szCs w:val="24"/>
          <w:lang w:val="id-ID"/>
        </w:rPr>
        <w:t>.</w:t>
      </w:r>
      <w:r w:rsidRPr="00834CF8">
        <w:rPr>
          <w:rFonts w:ascii="Times New Roman" w:hAnsi="Times New Roman"/>
          <w:sz w:val="24"/>
          <w:szCs w:val="24"/>
        </w:rPr>
        <w:t xml:space="preserve"> PT Remaja Rosdakarya.</w:t>
      </w:r>
      <w:r w:rsidRPr="00834CF8">
        <w:rPr>
          <w:rFonts w:ascii="Times New Roman" w:hAnsi="Times New Roman"/>
          <w:sz w:val="24"/>
          <w:szCs w:val="24"/>
          <w:lang w:val="id-ID"/>
        </w:rPr>
        <w:t xml:space="preserve"> </w:t>
      </w:r>
      <w:r w:rsidRPr="00834CF8">
        <w:rPr>
          <w:rFonts w:ascii="Times New Roman" w:hAnsi="Times New Roman"/>
          <w:sz w:val="24"/>
          <w:szCs w:val="24"/>
        </w:rPr>
        <w:t>Bandung</w:t>
      </w:r>
      <w:r w:rsidRPr="00834CF8">
        <w:rPr>
          <w:rFonts w:ascii="Times New Roman" w:hAnsi="Times New Roman"/>
          <w:sz w:val="24"/>
          <w:szCs w:val="24"/>
          <w:lang w:val="id-ID"/>
        </w:rPr>
        <w:t>.</w:t>
      </w:r>
    </w:p>
    <w:commentRangeEnd w:id="10"/>
    <w:p w14:paraId="6AE1A542" w14:textId="77777777" w:rsidR="00D55F53" w:rsidRDefault="00A00A81" w:rsidP="00D55F53">
      <w:pPr>
        <w:spacing w:after="0"/>
        <w:sectPr w:rsidR="00D55F53" w:rsidSect="00D55F53">
          <w:type w:val="continuous"/>
          <w:pgSz w:w="11907" w:h="16839" w:code="9"/>
          <w:pgMar w:top="2268" w:right="1701" w:bottom="1701" w:left="2268" w:header="720" w:footer="227" w:gutter="0"/>
          <w:cols w:num="2" w:space="720"/>
          <w:docGrid w:linePitch="360"/>
        </w:sectPr>
      </w:pPr>
      <w:r>
        <w:rPr>
          <w:rStyle w:val="CommentReference"/>
        </w:rPr>
        <w:commentReference w:id="10"/>
      </w:r>
    </w:p>
    <w:p w14:paraId="6D8DC7FD" w14:textId="77777777" w:rsidR="00CB7CCB" w:rsidRDefault="00CB7CCB" w:rsidP="00D55F53">
      <w:pPr>
        <w:spacing w:after="0"/>
      </w:pPr>
    </w:p>
    <w:sectPr w:rsidR="00CB7CCB" w:rsidSect="00D55F53">
      <w:type w:val="continuous"/>
      <w:pgSz w:w="11907" w:h="16839" w:code="9"/>
      <w:pgMar w:top="2268" w:right="1701" w:bottom="1701" w:left="2268" w:header="720" w:footer="227"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8-09-05T15:59:00Z" w:initials="WU">
    <w:p w14:paraId="41A2F79F" w14:textId="77777777" w:rsidR="00C45DED" w:rsidRDefault="00C45DED">
      <w:pPr>
        <w:pStyle w:val="CommentText"/>
      </w:pPr>
      <w:r>
        <w:rPr>
          <w:rStyle w:val="CommentReference"/>
        </w:rPr>
        <w:annotationRef/>
      </w:r>
      <w:r>
        <w:t>Page layout yang digunakan seharusnya: left = 4; right = 3; top = 3; bottom = 3.</w:t>
      </w:r>
    </w:p>
    <w:p w14:paraId="240273EB" w14:textId="77777777" w:rsidR="00C45DED" w:rsidRDefault="00C45DED">
      <w:pPr>
        <w:pStyle w:val="CommentText"/>
      </w:pPr>
      <w:r>
        <w:t>Penulisan judul artikel menggunakan font size 11</w:t>
      </w:r>
    </w:p>
  </w:comment>
  <w:comment w:id="1" w:author="Windows User" w:date="2018-09-05T16:05:00Z" w:initials="WU">
    <w:p w14:paraId="0D25BA18" w14:textId="77777777" w:rsidR="00C45DED" w:rsidRDefault="00C45DED">
      <w:pPr>
        <w:pStyle w:val="CommentText"/>
      </w:pPr>
      <w:r>
        <w:rPr>
          <w:rStyle w:val="CommentReference"/>
        </w:rPr>
        <w:annotationRef/>
      </w:r>
      <w:r w:rsidR="007F3DCE">
        <w:t>Penulisan nama dan instansi menggunakan font size 11</w:t>
      </w:r>
    </w:p>
  </w:comment>
  <w:comment w:id="2" w:author="Windows User" w:date="2018-09-05T16:12:00Z" w:initials="WU">
    <w:p w14:paraId="7B60D546" w14:textId="77777777" w:rsidR="007F3DCE" w:rsidRDefault="007F3DCE">
      <w:pPr>
        <w:pStyle w:val="CommentText"/>
      </w:pPr>
      <w:r>
        <w:rPr>
          <w:rStyle w:val="CommentReference"/>
        </w:rPr>
        <w:annotationRef/>
      </w:r>
      <w:r>
        <w:t>Surel seharusnya diisi agar dapat dihubungi oleh pengelola jurnal dan ditulis menggunakan font size 11.</w:t>
      </w:r>
    </w:p>
  </w:comment>
  <w:comment w:id="3" w:author="Windows User" w:date="2018-09-05T16:20:00Z" w:initials="WU">
    <w:p w14:paraId="4CE2E53A" w14:textId="77777777" w:rsidR="00A5516C" w:rsidRDefault="00A5516C">
      <w:pPr>
        <w:pStyle w:val="CommentText"/>
      </w:pPr>
      <w:r>
        <w:rPr>
          <w:rStyle w:val="CommentReference"/>
        </w:rPr>
        <w:annotationRef/>
      </w:r>
      <w:r>
        <w:t>Penulisan pada abstrak menggunakan font size 10, diletakkan agak menjorok ke dalam dan menggunakan spasi 1.</w:t>
      </w:r>
    </w:p>
    <w:p w14:paraId="3780B338" w14:textId="77777777" w:rsidR="00A5516C" w:rsidRDefault="00A5516C">
      <w:pPr>
        <w:pStyle w:val="CommentText"/>
      </w:pPr>
    </w:p>
    <w:p w14:paraId="5F683A51" w14:textId="77777777" w:rsidR="00A5516C" w:rsidRDefault="00A5516C">
      <w:pPr>
        <w:pStyle w:val="CommentText"/>
      </w:pPr>
      <w:r>
        <w:t>Masih terdapat kesalahan penulisan kata.</w:t>
      </w:r>
    </w:p>
  </w:comment>
  <w:comment w:id="4" w:author="Windows User" w:date="2018-09-05T16:27:00Z" w:initials="WU">
    <w:p w14:paraId="3C922080" w14:textId="77777777" w:rsidR="00A5516C" w:rsidRDefault="00A5516C">
      <w:pPr>
        <w:pStyle w:val="CommentText"/>
      </w:pPr>
      <w:r>
        <w:rPr>
          <w:rStyle w:val="CommentReference"/>
        </w:rPr>
        <w:annotationRef/>
      </w:r>
      <w:r>
        <w:t>Penulisan pada pendahuluan menggunakan font size 11</w:t>
      </w:r>
      <w:r w:rsidR="004D7E15">
        <w:t xml:space="preserve"> dengan spasi 1.</w:t>
      </w:r>
      <w:r>
        <w:t>15</w:t>
      </w:r>
      <w:r w:rsidR="00185904">
        <w:t>.</w:t>
      </w:r>
    </w:p>
    <w:p w14:paraId="4CF597A1" w14:textId="77777777" w:rsidR="00185904" w:rsidRDefault="00185904">
      <w:pPr>
        <w:pStyle w:val="CommentText"/>
      </w:pPr>
    </w:p>
    <w:p w14:paraId="04C6E01F" w14:textId="77777777" w:rsidR="00185904" w:rsidRDefault="00185904">
      <w:pPr>
        <w:pStyle w:val="CommentText"/>
      </w:pPr>
      <w:r>
        <w:t xml:space="preserve">Terdapat kesalahan </w:t>
      </w:r>
      <w:r w:rsidR="00524648">
        <w:t>penulisan kata dan</w:t>
      </w:r>
      <w:r>
        <w:t xml:space="preserve"> penggunaan tanda baca</w:t>
      </w:r>
      <w:r w:rsidR="00524648">
        <w:t>.</w:t>
      </w:r>
    </w:p>
  </w:comment>
  <w:comment w:id="5" w:author="Windows User" w:date="2018-09-05T16:55:00Z" w:initials="WU">
    <w:p w14:paraId="5C90B690" w14:textId="77777777" w:rsidR="004D7E15" w:rsidRDefault="004D7E15">
      <w:pPr>
        <w:pStyle w:val="CommentText"/>
      </w:pPr>
      <w:r>
        <w:rPr>
          <w:rStyle w:val="CommentReference"/>
        </w:rPr>
        <w:annotationRef/>
      </w:r>
      <w:r>
        <w:t>Dalam penulisan tinjauan pustaka seharusnya menggunakan font size 11 dengan spasi 1.15</w:t>
      </w:r>
    </w:p>
  </w:comment>
  <w:comment w:id="6" w:author="Windows User" w:date="2018-09-05T17:05:00Z" w:initials="WU">
    <w:p w14:paraId="36B8A015" w14:textId="77777777" w:rsidR="00F41750" w:rsidRDefault="00F41750" w:rsidP="00F41750">
      <w:pPr>
        <w:pStyle w:val="CommentText"/>
      </w:pPr>
      <w:r>
        <w:rPr>
          <w:rStyle w:val="CommentReference"/>
        </w:rPr>
        <w:annotationRef/>
      </w:r>
      <w:r>
        <w:t xml:space="preserve">Penulisan pada metode penelitian menggunakan </w:t>
      </w:r>
      <w:r>
        <w:t>font 11 dengan spasi 1.15.</w:t>
      </w:r>
    </w:p>
    <w:p w14:paraId="63E22370" w14:textId="77777777" w:rsidR="00F41750" w:rsidRDefault="00F41750" w:rsidP="00F41750">
      <w:pPr>
        <w:pStyle w:val="CommentText"/>
      </w:pPr>
    </w:p>
    <w:p w14:paraId="75766969" w14:textId="77777777" w:rsidR="00F41750" w:rsidRDefault="00F41750" w:rsidP="00F41750">
      <w:pPr>
        <w:pStyle w:val="CommentText"/>
      </w:pPr>
      <w:r>
        <w:t>Masih terdapat kesalahan penggunaan tanda baca</w:t>
      </w:r>
      <w:r>
        <w:t>.</w:t>
      </w:r>
    </w:p>
  </w:comment>
  <w:comment w:id="7" w:author="Windows User" w:date="2018-09-05T17:06:00Z" w:initials="WU">
    <w:p w14:paraId="5AB6C64C" w14:textId="77777777" w:rsidR="00F41750" w:rsidRDefault="00F41750">
      <w:pPr>
        <w:pStyle w:val="CommentText"/>
      </w:pPr>
      <w:r>
        <w:rPr>
          <w:rStyle w:val="CommentReference"/>
        </w:rPr>
        <w:annotationRef/>
      </w:r>
      <w:r>
        <w:t>Penulisan pada hasil dan pembahasan menggunakan font size 11 dengan spasi 1.15</w:t>
      </w:r>
    </w:p>
    <w:p w14:paraId="30E233D7" w14:textId="77777777" w:rsidR="00F41750" w:rsidRDefault="00F41750">
      <w:pPr>
        <w:pStyle w:val="CommentText"/>
      </w:pPr>
    </w:p>
    <w:p w14:paraId="70EB9DF6" w14:textId="77777777" w:rsidR="00F41750" w:rsidRDefault="00F41750">
      <w:pPr>
        <w:pStyle w:val="CommentText"/>
      </w:pPr>
      <w:r>
        <w:t>Terdapat kesalahan penggunaan tanda baca dan</w:t>
      </w:r>
      <w:r w:rsidR="00A00A81">
        <w:t xml:space="preserve"> penggunaan</w:t>
      </w:r>
      <w:r>
        <w:t xml:space="preserve"> spasi</w:t>
      </w:r>
      <w:r w:rsidR="00A00A81">
        <w:t xml:space="preserve"> yang berlebihan.</w:t>
      </w:r>
    </w:p>
  </w:comment>
  <w:comment w:id="8" w:author="Windows User" w:date="2018-09-05T17:12:00Z" w:initials="WU">
    <w:p w14:paraId="1A17E4EC" w14:textId="77777777" w:rsidR="00A00A81" w:rsidRDefault="00A00A81">
      <w:pPr>
        <w:pStyle w:val="CommentText"/>
      </w:pPr>
      <w:r>
        <w:rPr>
          <w:rStyle w:val="CommentReference"/>
        </w:rPr>
        <w:annotationRef/>
      </w:r>
      <w:r>
        <w:t>Penulisan pada bagian penutup seharusnya menggunakan font size 11 dengan spasi 1.15</w:t>
      </w:r>
    </w:p>
  </w:comment>
  <w:comment w:id="10" w:author="Windows User" w:date="2018-09-05T17:16:00Z" w:initials="WU">
    <w:p w14:paraId="21B603A2" w14:textId="77777777" w:rsidR="00A00A81" w:rsidRDefault="00A00A81">
      <w:pPr>
        <w:pStyle w:val="CommentText"/>
      </w:pPr>
      <w:r>
        <w:rPr>
          <w:rStyle w:val="CommentReference"/>
        </w:rPr>
        <w:annotationRef/>
      </w:r>
      <w:r>
        <w:t>Sumber rujukan seharusnya 80% berupa terbitan 10 tahun terakhir. Penulisan menggunakan font size 11 dengan spasi 1.15.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0273EB" w15:done="0"/>
  <w15:commentEx w15:paraId="0D25BA18" w15:done="0"/>
  <w15:commentEx w15:paraId="7B60D546" w15:done="0"/>
  <w15:commentEx w15:paraId="5F683A51" w15:done="0"/>
  <w15:commentEx w15:paraId="04C6E01F" w15:done="0"/>
  <w15:commentEx w15:paraId="5C90B690" w15:done="0"/>
  <w15:commentEx w15:paraId="75766969" w15:done="0"/>
  <w15:commentEx w15:paraId="70EB9DF6" w15:done="0"/>
  <w15:commentEx w15:paraId="1A17E4EC" w15:done="0"/>
  <w15:commentEx w15:paraId="21B603A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9093B" w14:textId="77777777" w:rsidR="001830BD" w:rsidRDefault="001830BD">
      <w:pPr>
        <w:spacing w:after="0" w:line="240" w:lineRule="auto"/>
      </w:pPr>
      <w:r>
        <w:separator/>
      </w:r>
    </w:p>
  </w:endnote>
  <w:endnote w:type="continuationSeparator" w:id="0">
    <w:p w14:paraId="77F2CD2C" w14:textId="77777777" w:rsidR="001830BD" w:rsidRDefault="0018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ccato222 BT">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F4E8" w14:textId="2E924B4F" w:rsidR="00771428" w:rsidRPr="00771428" w:rsidRDefault="00D74874">
    <w:pPr>
      <w:pStyle w:val="Footer"/>
      <w:jc w:val="center"/>
      <w:rPr>
        <w:rFonts w:ascii="Times New Roman" w:hAnsi="Times New Roman"/>
        <w:sz w:val="24"/>
        <w:szCs w:val="24"/>
      </w:rPr>
    </w:pPr>
    <w:r w:rsidRPr="00771428">
      <w:rPr>
        <w:rFonts w:ascii="Times New Roman" w:hAnsi="Times New Roman"/>
        <w:sz w:val="24"/>
        <w:szCs w:val="24"/>
      </w:rPr>
      <w:fldChar w:fldCharType="begin"/>
    </w:r>
    <w:r w:rsidRPr="00771428">
      <w:rPr>
        <w:rFonts w:ascii="Times New Roman" w:hAnsi="Times New Roman"/>
        <w:sz w:val="24"/>
        <w:szCs w:val="24"/>
      </w:rPr>
      <w:instrText xml:space="preserve"> PAGE   \* MERGEFORMAT </w:instrText>
    </w:r>
    <w:r w:rsidRPr="00771428">
      <w:rPr>
        <w:rFonts w:ascii="Times New Roman" w:hAnsi="Times New Roman"/>
        <w:sz w:val="24"/>
        <w:szCs w:val="24"/>
      </w:rPr>
      <w:fldChar w:fldCharType="separate"/>
    </w:r>
    <w:r w:rsidR="00357937">
      <w:rPr>
        <w:rFonts w:ascii="Times New Roman" w:hAnsi="Times New Roman"/>
        <w:noProof/>
        <w:sz w:val="24"/>
        <w:szCs w:val="24"/>
      </w:rPr>
      <w:t>14</w:t>
    </w:r>
    <w:r w:rsidRPr="00771428">
      <w:rPr>
        <w:rFonts w:ascii="Times New Roman" w:hAnsi="Times New Roman"/>
        <w:sz w:val="24"/>
        <w:szCs w:val="24"/>
      </w:rPr>
      <w:fldChar w:fldCharType="end"/>
    </w:r>
  </w:p>
  <w:p w14:paraId="03CF1EFC" w14:textId="77777777" w:rsidR="00771428" w:rsidRDefault="003579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451E3" w14:textId="77777777" w:rsidR="001830BD" w:rsidRDefault="001830BD">
      <w:pPr>
        <w:spacing w:after="0" w:line="240" w:lineRule="auto"/>
      </w:pPr>
      <w:r>
        <w:separator/>
      </w:r>
    </w:p>
  </w:footnote>
  <w:footnote w:type="continuationSeparator" w:id="0">
    <w:p w14:paraId="29E2B999" w14:textId="77777777" w:rsidR="001830BD" w:rsidRDefault="0018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08C2" w14:textId="77777777" w:rsidR="00234DFD" w:rsidRDefault="00357937" w:rsidP="00AD54E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855"/>
        </w:tabs>
        <w:ind w:left="855" w:hanging="495"/>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786"/>
        </w:tabs>
        <w:ind w:left="786"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6410C6"/>
    <w:multiLevelType w:val="multilevel"/>
    <w:tmpl w:val="541E958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2DC66A2"/>
    <w:multiLevelType w:val="multilevel"/>
    <w:tmpl w:val="7D3CD5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7C4000"/>
    <w:multiLevelType w:val="hybridMultilevel"/>
    <w:tmpl w:val="69A67A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AF6A46"/>
    <w:multiLevelType w:val="multilevel"/>
    <w:tmpl w:val="776E4E6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7173ED"/>
    <w:multiLevelType w:val="hybridMultilevel"/>
    <w:tmpl w:val="453EE5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F491530"/>
    <w:multiLevelType w:val="multilevel"/>
    <w:tmpl w:val="1D64E4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7F3B22"/>
    <w:multiLevelType w:val="hybridMultilevel"/>
    <w:tmpl w:val="B4BAB5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624862"/>
    <w:multiLevelType w:val="multilevel"/>
    <w:tmpl w:val="AC62AA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47DBC"/>
    <w:multiLevelType w:val="hybridMultilevel"/>
    <w:tmpl w:val="6D804846"/>
    <w:lvl w:ilvl="0" w:tplc="129E9F56">
      <w:start w:val="1"/>
      <w:numFmt w:val="lowerLetter"/>
      <w:lvlText w:val="%1."/>
      <w:lvlJc w:val="left"/>
      <w:pPr>
        <w:tabs>
          <w:tab w:val="num" w:pos="720"/>
        </w:tabs>
        <w:ind w:left="720" w:hanging="360"/>
      </w:pPr>
      <w:rPr>
        <w:rFonts w:hint="default"/>
      </w:rPr>
    </w:lvl>
    <w:lvl w:ilvl="1" w:tplc="292AABFC">
      <w:start w:val="1"/>
      <w:numFmt w:val="bullet"/>
      <w:lvlText w:val="-"/>
      <w:lvlJc w:val="left"/>
      <w:pPr>
        <w:tabs>
          <w:tab w:val="num" w:pos="720"/>
        </w:tabs>
        <w:ind w:left="720" w:hanging="360"/>
      </w:pPr>
      <w:rPr>
        <w:rFonts w:ascii="Times New Roman" w:eastAsia="Times New Roman" w:hAnsi="Times New Roman" w:cs="Times New Roman" w:hint="default"/>
      </w:rPr>
    </w:lvl>
    <w:lvl w:ilvl="2" w:tplc="3AB0E9EE">
      <w:start w:val="1"/>
      <w:numFmt w:val="bullet"/>
      <w:lvlText w:val="-"/>
      <w:lvlJc w:val="left"/>
      <w:pPr>
        <w:tabs>
          <w:tab w:val="num" w:pos="1620"/>
        </w:tabs>
        <w:ind w:left="1620" w:hanging="360"/>
      </w:pPr>
      <w:rPr>
        <w:rFonts w:ascii="Staccato222 BT" w:hAnsi="Staccato222 BT" w:hint="default"/>
      </w:rPr>
    </w:lvl>
    <w:lvl w:ilvl="3" w:tplc="B9D6CB00">
      <w:start w:val="1"/>
      <w:numFmt w:val="decimal"/>
      <w:lvlText w:val="(%4)."/>
      <w:lvlJc w:val="right"/>
      <w:pPr>
        <w:tabs>
          <w:tab w:val="num" w:pos="2160"/>
        </w:tabs>
        <w:ind w:left="2160" w:hanging="360"/>
      </w:pPr>
      <w:rPr>
        <w:rFonts w:hint="default"/>
      </w:rPr>
    </w:lvl>
    <w:lvl w:ilvl="4" w:tplc="F2B6B516">
      <w:start w:val="1"/>
      <w:numFmt w:val="decimal"/>
      <w:pStyle w:val="Heading7"/>
      <w:lvlText w:val="%5"/>
      <w:lvlJc w:val="left"/>
      <w:pPr>
        <w:tabs>
          <w:tab w:val="num" w:pos="2880"/>
        </w:tabs>
        <w:ind w:left="2880" w:hanging="360"/>
      </w:pPr>
      <w:rPr>
        <w:rFonts w:hint="default"/>
      </w:rPr>
    </w:lvl>
    <w:lvl w:ilvl="5" w:tplc="129E9F56">
      <w:start w:val="1"/>
      <w:numFmt w:val="lowerLetter"/>
      <w:lvlText w:val="%6."/>
      <w:lvlJc w:val="left"/>
      <w:pPr>
        <w:tabs>
          <w:tab w:val="num" w:pos="3780"/>
        </w:tabs>
        <w:ind w:left="3780" w:hanging="360"/>
      </w:pPr>
      <w:rPr>
        <w:rFonts w:hint="default"/>
      </w:r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92F49AF"/>
    <w:multiLevelType w:val="multilevel"/>
    <w:tmpl w:val="0E9AA4F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4A4667"/>
    <w:multiLevelType w:val="multilevel"/>
    <w:tmpl w:val="B566926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43734F"/>
    <w:multiLevelType w:val="multilevel"/>
    <w:tmpl w:val="CAE09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41CAF"/>
    <w:multiLevelType w:val="multilevel"/>
    <w:tmpl w:val="F7CAA79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5F1A9D"/>
    <w:multiLevelType w:val="hybridMultilevel"/>
    <w:tmpl w:val="9DB2225E"/>
    <w:lvl w:ilvl="0" w:tplc="04210015">
      <w:start w:val="1"/>
      <w:numFmt w:val="upperLetter"/>
      <w:lvlText w:val="%1."/>
      <w:lvlJc w:val="left"/>
      <w:pPr>
        <w:ind w:left="720" w:hanging="360"/>
      </w:pPr>
      <w:rPr>
        <w:rFonts w:hint="default"/>
      </w:rPr>
    </w:lvl>
    <w:lvl w:ilvl="1" w:tplc="DE28274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2062"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5206951"/>
    <w:multiLevelType w:val="multilevel"/>
    <w:tmpl w:val="3E18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065E7"/>
    <w:multiLevelType w:val="multilevel"/>
    <w:tmpl w:val="3CCE23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F145E8"/>
    <w:multiLevelType w:val="multilevel"/>
    <w:tmpl w:val="875EC5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ED4EF2"/>
    <w:multiLevelType w:val="multilevel"/>
    <w:tmpl w:val="B76430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C44882"/>
    <w:multiLevelType w:val="hybridMultilevel"/>
    <w:tmpl w:val="D7489D06"/>
    <w:lvl w:ilvl="0" w:tplc="D98C8A3A">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215364"/>
    <w:multiLevelType w:val="multilevel"/>
    <w:tmpl w:val="36CEE0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05DEB"/>
    <w:multiLevelType w:val="multilevel"/>
    <w:tmpl w:val="ADBC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431FD"/>
    <w:multiLevelType w:val="multilevel"/>
    <w:tmpl w:val="F394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BC154C"/>
    <w:multiLevelType w:val="hybridMultilevel"/>
    <w:tmpl w:val="C1CC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879AF"/>
    <w:multiLevelType w:val="multilevel"/>
    <w:tmpl w:val="9CCA672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EE5806"/>
    <w:multiLevelType w:val="hybridMultilevel"/>
    <w:tmpl w:val="54CEE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4C4910"/>
    <w:multiLevelType w:val="hybridMultilevel"/>
    <w:tmpl w:val="3BA46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94230B4"/>
    <w:multiLevelType w:val="multilevel"/>
    <w:tmpl w:val="121887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6F2542"/>
    <w:multiLevelType w:val="multilevel"/>
    <w:tmpl w:val="35AC668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231F34"/>
    <w:multiLevelType w:val="hybridMultilevel"/>
    <w:tmpl w:val="172AFD76"/>
    <w:lvl w:ilvl="0" w:tplc="444A338A">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D1A358D"/>
    <w:multiLevelType w:val="multilevel"/>
    <w:tmpl w:val="491E6B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991C1A"/>
    <w:multiLevelType w:val="hybridMultilevel"/>
    <w:tmpl w:val="BAE806A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2B8305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F8854EB"/>
    <w:multiLevelType w:val="hybridMultilevel"/>
    <w:tmpl w:val="015C7A22"/>
    <w:lvl w:ilvl="0" w:tplc="E086EFC4">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6FD7159"/>
    <w:multiLevelType w:val="hybridMultilevel"/>
    <w:tmpl w:val="D4CAC208"/>
    <w:lvl w:ilvl="0" w:tplc="129E9F56">
      <w:start w:val="1"/>
      <w:numFmt w:val="lowerLetter"/>
      <w:lvlText w:val="%1."/>
      <w:lvlJc w:val="left"/>
      <w:pPr>
        <w:tabs>
          <w:tab w:val="num" w:pos="2291"/>
        </w:tabs>
        <w:ind w:left="2291" w:hanging="360"/>
      </w:pPr>
      <w:rPr>
        <w:rFonts w:hint="default"/>
      </w:rPr>
    </w:lvl>
    <w:lvl w:ilvl="1" w:tplc="04090019">
      <w:start w:val="1"/>
      <w:numFmt w:val="lowerLetter"/>
      <w:lvlText w:val="%2."/>
      <w:lvlJc w:val="left"/>
      <w:pPr>
        <w:tabs>
          <w:tab w:val="num" w:pos="2291"/>
        </w:tabs>
        <w:ind w:left="2291" w:hanging="360"/>
      </w:pPr>
    </w:lvl>
    <w:lvl w:ilvl="2" w:tplc="A404CB7C">
      <w:start w:val="1"/>
      <w:numFmt w:val="lowerLetter"/>
      <w:lvlText w:val="%3)"/>
      <w:lvlJc w:val="left"/>
      <w:pPr>
        <w:tabs>
          <w:tab w:val="num" w:pos="3191"/>
        </w:tabs>
        <w:ind w:left="3191" w:hanging="360"/>
      </w:pPr>
      <w:rPr>
        <w:rFonts w:ascii="Times New Roman" w:eastAsia="Times New Roman" w:hAnsi="Times New Roman" w:cs="Times New Roman"/>
      </w:rPr>
    </w:lvl>
    <w:lvl w:ilvl="3" w:tplc="5FCA6080">
      <w:start w:val="3"/>
      <w:numFmt w:val="upperLetter"/>
      <w:lvlText w:val="%4."/>
      <w:lvlJc w:val="left"/>
      <w:pPr>
        <w:ind w:left="3731" w:hanging="360"/>
      </w:pPr>
      <w:rPr>
        <w:rFonts w:hint="default"/>
        <w:b w:val="0"/>
      </w:r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4" w15:restartNumberingAfterBreak="0">
    <w:nsid w:val="5B453323"/>
    <w:multiLevelType w:val="hybridMultilevel"/>
    <w:tmpl w:val="AEE8A5E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B742BD8"/>
    <w:multiLevelType w:val="multilevel"/>
    <w:tmpl w:val="0156B4E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0487EBC"/>
    <w:multiLevelType w:val="hybridMultilevel"/>
    <w:tmpl w:val="89E6E5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14B3E70"/>
    <w:multiLevelType w:val="multilevel"/>
    <w:tmpl w:val="0B5295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21913F0"/>
    <w:multiLevelType w:val="hybridMultilevel"/>
    <w:tmpl w:val="B7D27ECE"/>
    <w:lvl w:ilvl="0" w:tplc="88C68E64">
      <w:start w:val="1"/>
      <w:numFmt w:val="decimal"/>
      <w:lvlText w:val="%1."/>
      <w:lvlJc w:val="left"/>
      <w:pPr>
        <w:tabs>
          <w:tab w:val="num" w:pos="1080"/>
        </w:tabs>
        <w:ind w:left="1080" w:hanging="360"/>
      </w:pPr>
      <w:rPr>
        <w:rFonts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15:restartNumberingAfterBreak="0">
    <w:nsid w:val="648F1D7C"/>
    <w:multiLevelType w:val="hybridMultilevel"/>
    <w:tmpl w:val="6B7E40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63B2C1E"/>
    <w:multiLevelType w:val="multilevel"/>
    <w:tmpl w:val="C100BC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91996"/>
    <w:multiLevelType w:val="multilevel"/>
    <w:tmpl w:val="6FBE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A3212C"/>
    <w:multiLevelType w:val="hybridMultilevel"/>
    <w:tmpl w:val="75F6F1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26E4546"/>
    <w:multiLevelType w:val="hybridMultilevel"/>
    <w:tmpl w:val="BB56607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90E2A90E">
      <w:start w:val="1"/>
      <w:numFmt w:val="lowerLetter"/>
      <w:lvlText w:val="%3)"/>
      <w:lvlJc w:val="left"/>
      <w:pPr>
        <w:ind w:left="2340" w:hanging="360"/>
      </w:pPr>
      <w:rPr>
        <w:rFonts w:hint="default"/>
      </w:rPr>
    </w:lvl>
    <w:lvl w:ilvl="3" w:tplc="6E203D90">
      <w:start w:val="1"/>
      <w:numFmt w:val="decimal"/>
      <w:lvlText w:val="%4."/>
      <w:lvlJc w:val="left"/>
      <w:pPr>
        <w:ind w:left="2880" w:hanging="360"/>
      </w:pPr>
      <w:rPr>
        <w:rFonts w:hint="default"/>
      </w:rPr>
    </w:lvl>
    <w:lvl w:ilvl="4" w:tplc="5658E3EE">
      <w:start w:val="2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810A40"/>
    <w:multiLevelType w:val="hybridMultilevel"/>
    <w:tmpl w:val="ED74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8601E4"/>
    <w:multiLevelType w:val="multilevel"/>
    <w:tmpl w:val="49440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C57324"/>
    <w:multiLevelType w:val="multilevel"/>
    <w:tmpl w:val="0C0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6E5309"/>
    <w:multiLevelType w:val="hybridMultilevel"/>
    <w:tmpl w:val="939A2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E5A1D48"/>
    <w:multiLevelType w:val="hybridMultilevel"/>
    <w:tmpl w:val="1670351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E665C2F"/>
    <w:multiLevelType w:val="multilevel"/>
    <w:tmpl w:val="DBE21B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8"/>
  </w:num>
  <w:num w:numId="4">
    <w:abstractNumId w:val="49"/>
  </w:num>
  <w:num w:numId="5">
    <w:abstractNumId w:val="18"/>
  </w:num>
  <w:num w:numId="6">
    <w:abstractNumId w:val="13"/>
  </w:num>
  <w:num w:numId="7">
    <w:abstractNumId w:val="10"/>
  </w:num>
  <w:num w:numId="8">
    <w:abstractNumId w:val="27"/>
  </w:num>
  <w:num w:numId="9">
    <w:abstractNumId w:val="24"/>
  </w:num>
  <w:num w:numId="10">
    <w:abstractNumId w:val="6"/>
  </w:num>
  <w:num w:numId="11">
    <w:abstractNumId w:val="44"/>
  </w:num>
  <w:num w:numId="12">
    <w:abstractNumId w:val="23"/>
  </w:num>
  <w:num w:numId="13">
    <w:abstractNumId w:val="25"/>
  </w:num>
  <w:num w:numId="14">
    <w:abstractNumId w:val="5"/>
  </w:num>
  <w:num w:numId="15">
    <w:abstractNumId w:val="2"/>
  </w:num>
  <w:num w:numId="16">
    <w:abstractNumId w:val="47"/>
  </w:num>
  <w:num w:numId="17">
    <w:abstractNumId w:val="36"/>
  </w:num>
  <w:num w:numId="18">
    <w:abstractNumId w:val="39"/>
  </w:num>
  <w:num w:numId="19">
    <w:abstractNumId w:val="26"/>
  </w:num>
  <w:num w:numId="20">
    <w:abstractNumId w:val="14"/>
  </w:num>
  <w:num w:numId="21">
    <w:abstractNumId w:val="31"/>
  </w:num>
  <w:num w:numId="22">
    <w:abstractNumId w:val="46"/>
  </w:num>
  <w:num w:numId="23">
    <w:abstractNumId w:val="15"/>
  </w:num>
  <w:num w:numId="24">
    <w:abstractNumId w:val="20"/>
  </w:num>
  <w:num w:numId="25">
    <w:abstractNumId w:val="12"/>
  </w:num>
  <w:num w:numId="26">
    <w:abstractNumId w:val="8"/>
  </w:num>
  <w:num w:numId="27">
    <w:abstractNumId w:val="11"/>
  </w:num>
  <w:num w:numId="28">
    <w:abstractNumId w:val="21"/>
  </w:num>
  <w:num w:numId="29">
    <w:abstractNumId w:val="45"/>
  </w:num>
  <w:num w:numId="30">
    <w:abstractNumId w:val="41"/>
  </w:num>
  <w:num w:numId="31">
    <w:abstractNumId w:val="28"/>
  </w:num>
  <w:num w:numId="32">
    <w:abstractNumId w:val="40"/>
  </w:num>
  <w:num w:numId="33">
    <w:abstractNumId w:val="22"/>
  </w:num>
  <w:num w:numId="34">
    <w:abstractNumId w:val="32"/>
  </w:num>
  <w:num w:numId="35">
    <w:abstractNumId w:val="17"/>
  </w:num>
  <w:num w:numId="36">
    <w:abstractNumId w:val="33"/>
  </w:num>
  <w:num w:numId="37">
    <w:abstractNumId w:val="29"/>
  </w:num>
  <w:num w:numId="38">
    <w:abstractNumId w:val="34"/>
  </w:num>
  <w:num w:numId="39">
    <w:abstractNumId w:val="48"/>
  </w:num>
  <w:num w:numId="40">
    <w:abstractNumId w:val="3"/>
  </w:num>
  <w:num w:numId="41">
    <w:abstractNumId w:val="9"/>
  </w:num>
  <w:num w:numId="42">
    <w:abstractNumId w:val="42"/>
  </w:num>
  <w:num w:numId="43">
    <w:abstractNumId w:val="7"/>
  </w:num>
  <w:num w:numId="44">
    <w:abstractNumId w:val="43"/>
  </w:num>
  <w:num w:numId="45">
    <w:abstractNumId w:val="16"/>
  </w:num>
  <w:num w:numId="46">
    <w:abstractNumId w:val="19"/>
  </w:num>
  <w:num w:numId="47">
    <w:abstractNumId w:val="30"/>
  </w:num>
  <w:num w:numId="48">
    <w:abstractNumId w:val="35"/>
  </w:num>
  <w:num w:numId="49">
    <w:abstractNumId w:val="4"/>
  </w:num>
  <w:num w:numId="50">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90"/>
    <w:rsid w:val="001830BD"/>
    <w:rsid w:val="00185904"/>
    <w:rsid w:val="00210A90"/>
    <w:rsid w:val="002B4A73"/>
    <w:rsid w:val="00357937"/>
    <w:rsid w:val="00450CFA"/>
    <w:rsid w:val="0049030F"/>
    <w:rsid w:val="004D7E15"/>
    <w:rsid w:val="004F2B44"/>
    <w:rsid w:val="00524648"/>
    <w:rsid w:val="00574785"/>
    <w:rsid w:val="007F3DCE"/>
    <w:rsid w:val="007F63DE"/>
    <w:rsid w:val="008A6DD7"/>
    <w:rsid w:val="009C6451"/>
    <w:rsid w:val="00A00A81"/>
    <w:rsid w:val="00A5516C"/>
    <w:rsid w:val="00C45DED"/>
    <w:rsid w:val="00C47CCC"/>
    <w:rsid w:val="00C5387E"/>
    <w:rsid w:val="00CB7CCB"/>
    <w:rsid w:val="00D35C89"/>
    <w:rsid w:val="00D55F53"/>
    <w:rsid w:val="00D74874"/>
    <w:rsid w:val="00D8214A"/>
    <w:rsid w:val="00E62D45"/>
    <w:rsid w:val="00F417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6028F7C"/>
  <w15:docId w15:val="{6B31F3AC-37C6-445A-A861-A5705264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90"/>
    <w:rPr>
      <w:rFonts w:ascii="Calibri" w:eastAsia="Times New Roman" w:hAnsi="Calibri" w:cs="Times New Roman"/>
      <w:lang w:val="en-US"/>
    </w:rPr>
  </w:style>
  <w:style w:type="paragraph" w:styleId="Heading1">
    <w:name w:val="heading 1"/>
    <w:basedOn w:val="Normal"/>
    <w:next w:val="Normal"/>
    <w:link w:val="Heading1Char"/>
    <w:uiPriority w:val="99"/>
    <w:qFormat/>
    <w:rsid w:val="00210A90"/>
    <w:pPr>
      <w:keepNext/>
      <w:tabs>
        <w:tab w:val="num" w:pos="0"/>
      </w:tabs>
      <w:suppressAutoHyphens/>
      <w:spacing w:after="0" w:line="240" w:lineRule="auto"/>
      <w:jc w:val="center"/>
      <w:outlineLvl w:val="0"/>
    </w:pPr>
    <w:rPr>
      <w:rFonts w:ascii="Times New Roman" w:hAnsi="Times New Roman"/>
      <w:b/>
      <w:bCs/>
      <w:sz w:val="24"/>
      <w:szCs w:val="24"/>
      <w:lang w:eastAsia="ar-SA"/>
    </w:rPr>
  </w:style>
  <w:style w:type="paragraph" w:styleId="Heading3">
    <w:name w:val="heading 3"/>
    <w:basedOn w:val="Normal"/>
    <w:next w:val="Normal"/>
    <w:link w:val="Heading3Char"/>
    <w:unhideWhenUsed/>
    <w:qFormat/>
    <w:rsid w:val="00210A9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10A9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10A90"/>
    <w:pPr>
      <w:spacing w:before="240" w:after="60"/>
      <w:outlineLvl w:val="4"/>
    </w:pPr>
    <w:rPr>
      <w:b/>
      <w:bCs/>
      <w:i/>
      <w:iCs/>
      <w:sz w:val="26"/>
      <w:szCs w:val="26"/>
    </w:rPr>
  </w:style>
  <w:style w:type="paragraph" w:styleId="Heading7">
    <w:name w:val="heading 7"/>
    <w:basedOn w:val="Normal"/>
    <w:next w:val="Normal"/>
    <w:link w:val="Heading7Char"/>
    <w:qFormat/>
    <w:rsid w:val="00210A90"/>
    <w:pPr>
      <w:keepNext/>
      <w:numPr>
        <w:ilvl w:val="4"/>
        <w:numId w:val="41"/>
      </w:numPr>
      <w:tabs>
        <w:tab w:val="clear" w:pos="2880"/>
        <w:tab w:val="left" w:pos="993"/>
        <w:tab w:val="num" w:pos="1276"/>
      </w:tabs>
      <w:spacing w:after="0" w:line="360" w:lineRule="auto"/>
      <w:ind w:left="1276" w:hanging="283"/>
      <w:jc w:val="both"/>
      <w:outlineLvl w:val="6"/>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A90"/>
    <w:rPr>
      <w:rFonts w:ascii="Times New Roman" w:eastAsia="Times New Roman" w:hAnsi="Times New Roman" w:cs="Times New Roman"/>
      <w:b/>
      <w:bCs/>
      <w:sz w:val="24"/>
      <w:szCs w:val="24"/>
      <w:lang w:val="en-US" w:eastAsia="ar-SA"/>
    </w:rPr>
  </w:style>
  <w:style w:type="character" w:customStyle="1" w:styleId="Heading3Char">
    <w:name w:val="Heading 3 Char"/>
    <w:basedOn w:val="DefaultParagraphFont"/>
    <w:link w:val="Heading3"/>
    <w:rsid w:val="00210A90"/>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210A9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210A90"/>
    <w:rPr>
      <w:rFonts w:ascii="Calibri" w:eastAsia="Times New Roman" w:hAnsi="Calibri" w:cs="Times New Roman"/>
      <w:b/>
      <w:bCs/>
      <w:i/>
      <w:iCs/>
      <w:sz w:val="26"/>
      <w:szCs w:val="26"/>
      <w:lang w:val="en-US"/>
    </w:rPr>
  </w:style>
  <w:style w:type="character" w:customStyle="1" w:styleId="Heading7Char">
    <w:name w:val="Heading 7 Char"/>
    <w:basedOn w:val="DefaultParagraphFont"/>
    <w:link w:val="Heading7"/>
    <w:rsid w:val="00210A90"/>
    <w:rPr>
      <w:rFonts w:ascii="Times New Roman" w:eastAsia="Times New Roman" w:hAnsi="Times New Roman" w:cs="Times New Roman"/>
      <w:i/>
      <w:iCs/>
      <w:sz w:val="24"/>
      <w:szCs w:val="24"/>
      <w:lang w:val="en-US"/>
    </w:rPr>
  </w:style>
  <w:style w:type="paragraph" w:styleId="ListParagraph">
    <w:name w:val="List Paragraph"/>
    <w:basedOn w:val="Normal"/>
    <w:uiPriority w:val="34"/>
    <w:qFormat/>
    <w:rsid w:val="00210A90"/>
    <w:pPr>
      <w:ind w:left="720"/>
      <w:contextualSpacing/>
    </w:pPr>
  </w:style>
  <w:style w:type="paragraph" w:customStyle="1" w:styleId="Default">
    <w:name w:val="Default"/>
    <w:rsid w:val="00210A9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rsid w:val="00210A90"/>
    <w:pPr>
      <w:tabs>
        <w:tab w:val="center" w:pos="4320"/>
        <w:tab w:val="right" w:pos="8640"/>
      </w:tabs>
      <w:suppressAutoHyphens/>
      <w:spacing w:after="0" w:line="240" w:lineRule="auto"/>
    </w:pPr>
    <w:rPr>
      <w:rFonts w:ascii="Times New Roman" w:hAnsi="Times New Roman"/>
      <w:sz w:val="24"/>
      <w:szCs w:val="24"/>
      <w:lang w:eastAsia="ar-SA"/>
    </w:rPr>
  </w:style>
  <w:style w:type="character" w:customStyle="1" w:styleId="HeaderChar">
    <w:name w:val="Header Char"/>
    <w:basedOn w:val="DefaultParagraphFont"/>
    <w:link w:val="Header"/>
    <w:uiPriority w:val="99"/>
    <w:rsid w:val="00210A90"/>
    <w:rPr>
      <w:rFonts w:ascii="Times New Roman" w:eastAsia="Times New Roman" w:hAnsi="Times New Roman" w:cs="Times New Roman"/>
      <w:sz w:val="24"/>
      <w:szCs w:val="24"/>
      <w:lang w:val="en-US" w:eastAsia="ar-SA"/>
    </w:rPr>
  </w:style>
  <w:style w:type="paragraph" w:styleId="NoSpacing">
    <w:name w:val="No Spacing"/>
    <w:uiPriority w:val="1"/>
    <w:qFormat/>
    <w:rsid w:val="00210A90"/>
    <w:pPr>
      <w:spacing w:after="0" w:line="240" w:lineRule="auto"/>
    </w:pPr>
    <w:rPr>
      <w:rFonts w:ascii="Calibri" w:eastAsia="Times New Roman" w:hAnsi="Calibri" w:cs="Times New Roman"/>
      <w:lang w:val="en-US"/>
    </w:rPr>
  </w:style>
  <w:style w:type="paragraph" w:styleId="Footer">
    <w:name w:val="footer"/>
    <w:basedOn w:val="Normal"/>
    <w:link w:val="FooterChar"/>
    <w:uiPriority w:val="99"/>
    <w:unhideWhenUsed/>
    <w:rsid w:val="00210A90"/>
    <w:pPr>
      <w:tabs>
        <w:tab w:val="center" w:pos="4680"/>
        <w:tab w:val="right" w:pos="9360"/>
      </w:tabs>
    </w:pPr>
  </w:style>
  <w:style w:type="character" w:customStyle="1" w:styleId="FooterChar">
    <w:name w:val="Footer Char"/>
    <w:basedOn w:val="DefaultParagraphFont"/>
    <w:link w:val="Footer"/>
    <w:uiPriority w:val="99"/>
    <w:rsid w:val="00210A90"/>
    <w:rPr>
      <w:rFonts w:ascii="Calibri" w:eastAsia="Times New Roman" w:hAnsi="Calibri" w:cs="Times New Roman"/>
      <w:lang w:val="en-US"/>
    </w:rPr>
  </w:style>
  <w:style w:type="paragraph" w:styleId="BodyTextIndent3">
    <w:name w:val="Body Text Indent 3"/>
    <w:basedOn w:val="Normal"/>
    <w:link w:val="BodyTextIndent3Char"/>
    <w:uiPriority w:val="99"/>
    <w:unhideWhenUsed/>
    <w:rsid w:val="00210A90"/>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210A90"/>
    <w:rPr>
      <w:rFonts w:ascii="Times New Roman" w:eastAsia="Times New Roman" w:hAnsi="Times New Roman" w:cs="Times New Roman"/>
      <w:sz w:val="16"/>
      <w:szCs w:val="16"/>
      <w:lang w:val="en-US"/>
    </w:rPr>
  </w:style>
  <w:style w:type="paragraph" w:styleId="NormalWeb">
    <w:name w:val="Normal (Web)"/>
    <w:basedOn w:val="Normal"/>
    <w:uiPriority w:val="99"/>
    <w:unhideWhenUsed/>
    <w:rsid w:val="00210A90"/>
    <w:pPr>
      <w:spacing w:before="100" w:beforeAutospacing="1" w:after="100" w:afterAutospacing="1" w:line="240" w:lineRule="auto"/>
    </w:pPr>
    <w:rPr>
      <w:rFonts w:ascii="Times New Roman" w:hAnsi="Times New Roman"/>
      <w:sz w:val="24"/>
      <w:szCs w:val="24"/>
      <w:lang w:val="id-ID" w:eastAsia="id-ID"/>
    </w:rPr>
  </w:style>
  <w:style w:type="character" w:styleId="Strong">
    <w:name w:val="Strong"/>
    <w:basedOn w:val="DefaultParagraphFont"/>
    <w:uiPriority w:val="22"/>
    <w:qFormat/>
    <w:rsid w:val="00210A90"/>
    <w:rPr>
      <w:b/>
      <w:bCs/>
    </w:rPr>
  </w:style>
  <w:style w:type="character" w:styleId="Emphasis">
    <w:name w:val="Emphasis"/>
    <w:basedOn w:val="DefaultParagraphFont"/>
    <w:uiPriority w:val="20"/>
    <w:qFormat/>
    <w:rsid w:val="00210A90"/>
    <w:rPr>
      <w:i/>
      <w:iCs/>
    </w:rPr>
  </w:style>
  <w:style w:type="paragraph" w:styleId="BodyTextIndent2">
    <w:name w:val="Body Text Indent 2"/>
    <w:basedOn w:val="Normal"/>
    <w:link w:val="BodyTextIndent2Char"/>
    <w:uiPriority w:val="99"/>
    <w:semiHidden/>
    <w:unhideWhenUsed/>
    <w:rsid w:val="00210A90"/>
    <w:pPr>
      <w:spacing w:after="120" w:line="480" w:lineRule="auto"/>
      <w:ind w:left="283"/>
    </w:pPr>
  </w:style>
  <w:style w:type="character" w:customStyle="1" w:styleId="BodyTextIndent2Char">
    <w:name w:val="Body Text Indent 2 Char"/>
    <w:basedOn w:val="DefaultParagraphFont"/>
    <w:link w:val="BodyTextIndent2"/>
    <w:uiPriority w:val="99"/>
    <w:semiHidden/>
    <w:rsid w:val="00210A90"/>
    <w:rPr>
      <w:rFonts w:ascii="Calibri" w:eastAsia="Times New Roman" w:hAnsi="Calibri" w:cs="Times New Roman"/>
      <w:lang w:val="en-US"/>
    </w:rPr>
  </w:style>
  <w:style w:type="paragraph" w:styleId="BodyText2">
    <w:name w:val="Body Text 2"/>
    <w:basedOn w:val="Normal"/>
    <w:link w:val="BodyText2Char"/>
    <w:uiPriority w:val="99"/>
    <w:semiHidden/>
    <w:unhideWhenUsed/>
    <w:rsid w:val="00210A90"/>
    <w:pPr>
      <w:spacing w:after="120" w:line="480" w:lineRule="auto"/>
    </w:pPr>
  </w:style>
  <w:style w:type="character" w:customStyle="1" w:styleId="BodyText2Char">
    <w:name w:val="Body Text 2 Char"/>
    <w:basedOn w:val="DefaultParagraphFont"/>
    <w:link w:val="BodyText2"/>
    <w:uiPriority w:val="99"/>
    <w:semiHidden/>
    <w:rsid w:val="00210A90"/>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49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30F"/>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C45DED"/>
    <w:rPr>
      <w:sz w:val="16"/>
      <w:szCs w:val="16"/>
    </w:rPr>
  </w:style>
  <w:style w:type="paragraph" w:styleId="CommentText">
    <w:name w:val="annotation text"/>
    <w:basedOn w:val="Normal"/>
    <w:link w:val="CommentTextChar"/>
    <w:uiPriority w:val="99"/>
    <w:semiHidden/>
    <w:unhideWhenUsed/>
    <w:rsid w:val="00C45DED"/>
    <w:pPr>
      <w:spacing w:line="240" w:lineRule="auto"/>
    </w:pPr>
    <w:rPr>
      <w:sz w:val="20"/>
      <w:szCs w:val="20"/>
    </w:rPr>
  </w:style>
  <w:style w:type="character" w:customStyle="1" w:styleId="CommentTextChar">
    <w:name w:val="Comment Text Char"/>
    <w:basedOn w:val="DefaultParagraphFont"/>
    <w:link w:val="CommentText"/>
    <w:uiPriority w:val="99"/>
    <w:semiHidden/>
    <w:rsid w:val="00C45DED"/>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5DED"/>
    <w:rPr>
      <w:b/>
      <w:bCs/>
    </w:rPr>
  </w:style>
  <w:style w:type="character" w:customStyle="1" w:styleId="CommentSubjectChar">
    <w:name w:val="Comment Subject Char"/>
    <w:basedOn w:val="CommentTextChar"/>
    <w:link w:val="CommentSubject"/>
    <w:uiPriority w:val="99"/>
    <w:semiHidden/>
    <w:rsid w:val="00C45DED"/>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D:\PTS\PTS2\Hasil%20Observas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31744275453373"/>
          <c:y val="0.25064231680504168"/>
          <c:w val="0.8014333367036609"/>
          <c:h val="0.59895643450178537"/>
        </c:manualLayout>
      </c:layout>
      <c:barChart>
        <c:barDir val="col"/>
        <c:grouping val="clustered"/>
        <c:varyColors val="0"/>
        <c:ser>
          <c:idx val="0"/>
          <c:order val="0"/>
          <c:invertIfNegative val="0"/>
          <c:val>
            <c:numRef>
              <c:f>Sheet1!$C$2:$J$2</c:f>
              <c:numCache>
                <c:formatCode>General</c:formatCode>
                <c:ptCount val="8"/>
                <c:pt idx="0">
                  <c:v>2.5</c:v>
                </c:pt>
                <c:pt idx="1">
                  <c:v>2.2999999999999998</c:v>
                </c:pt>
                <c:pt idx="2">
                  <c:v>2.2999999999999998</c:v>
                </c:pt>
                <c:pt idx="3">
                  <c:v>3</c:v>
                </c:pt>
                <c:pt idx="4">
                  <c:v>3</c:v>
                </c:pt>
                <c:pt idx="5">
                  <c:v>2.7</c:v>
                </c:pt>
                <c:pt idx="6">
                  <c:v>2.4</c:v>
                </c:pt>
                <c:pt idx="7">
                  <c:v>2.4</c:v>
                </c:pt>
              </c:numCache>
            </c:numRef>
          </c:val>
          <c:extLst>
            <c:ext xmlns:c16="http://schemas.microsoft.com/office/drawing/2014/chart" uri="{C3380CC4-5D6E-409C-BE32-E72D297353CC}">
              <c16:uniqueId val="{00000000-1EF0-48D4-B9DB-703E54D03ABE}"/>
            </c:ext>
          </c:extLst>
        </c:ser>
        <c:ser>
          <c:idx val="1"/>
          <c:order val="1"/>
          <c:invertIfNegative val="0"/>
          <c:val>
            <c:numRef>
              <c:f>Sheet1!$C$3:$J$3</c:f>
              <c:numCache>
                <c:formatCode>General</c:formatCode>
                <c:ptCount val="8"/>
                <c:pt idx="0">
                  <c:v>3.1</c:v>
                </c:pt>
                <c:pt idx="1">
                  <c:v>3</c:v>
                </c:pt>
                <c:pt idx="2">
                  <c:v>3</c:v>
                </c:pt>
                <c:pt idx="3">
                  <c:v>3.6</c:v>
                </c:pt>
                <c:pt idx="4">
                  <c:v>3.5</c:v>
                </c:pt>
                <c:pt idx="5">
                  <c:v>3.3</c:v>
                </c:pt>
                <c:pt idx="6">
                  <c:v>3.1</c:v>
                </c:pt>
                <c:pt idx="7">
                  <c:v>3.3</c:v>
                </c:pt>
              </c:numCache>
            </c:numRef>
          </c:val>
          <c:extLst>
            <c:ext xmlns:c16="http://schemas.microsoft.com/office/drawing/2014/chart" uri="{C3380CC4-5D6E-409C-BE32-E72D297353CC}">
              <c16:uniqueId val="{00000001-1EF0-48D4-B9DB-703E54D03ABE}"/>
            </c:ext>
          </c:extLst>
        </c:ser>
        <c:dLbls>
          <c:showLegendKey val="0"/>
          <c:showVal val="0"/>
          <c:showCatName val="0"/>
          <c:showSerName val="0"/>
          <c:showPercent val="0"/>
          <c:showBubbleSize val="0"/>
        </c:dLbls>
        <c:gapWidth val="150"/>
        <c:axId val="129429864"/>
        <c:axId val="129430256"/>
      </c:barChart>
      <c:catAx>
        <c:axId val="129429864"/>
        <c:scaling>
          <c:orientation val="minMax"/>
        </c:scaling>
        <c:delete val="0"/>
        <c:axPos val="b"/>
        <c:majorTickMark val="out"/>
        <c:minorTickMark val="none"/>
        <c:tickLblPos val="nextTo"/>
        <c:crossAx val="129430256"/>
        <c:crosses val="autoZero"/>
        <c:auto val="1"/>
        <c:lblAlgn val="ctr"/>
        <c:lblOffset val="100"/>
        <c:noMultiLvlLbl val="0"/>
      </c:catAx>
      <c:valAx>
        <c:axId val="129430256"/>
        <c:scaling>
          <c:orientation val="minMax"/>
        </c:scaling>
        <c:delete val="0"/>
        <c:axPos val="l"/>
        <c:majorGridlines/>
        <c:numFmt formatCode="General" sourceLinked="1"/>
        <c:majorTickMark val="out"/>
        <c:minorTickMark val="none"/>
        <c:tickLblPos val="nextTo"/>
        <c:crossAx val="129429864"/>
        <c:crosses val="autoZero"/>
        <c:crossBetween val="between"/>
      </c:valAx>
    </c:plotArea>
    <c:legend>
      <c:legendPos val="r"/>
      <c:layout>
        <c:manualLayout>
          <c:xMode val="edge"/>
          <c:yMode val="edge"/>
          <c:x val="7.3513493239315095E-2"/>
          <c:y val="2.9243190924737969E-2"/>
          <c:w val="0.28000480854131127"/>
          <c:h val="0.169901925965690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8D3A-FC22-4E78-87E5-B255747E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2018-09-05T10:22:00Z</dcterms:created>
  <dcterms:modified xsi:type="dcterms:W3CDTF">2018-09-05T10:22:00Z</dcterms:modified>
</cp:coreProperties>
</file>