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A3" w:rsidRPr="00D9276E" w:rsidRDefault="00D9276E" w:rsidP="00FE4209">
      <w:pPr>
        <w:spacing w:after="0" w:line="240" w:lineRule="auto"/>
        <w:jc w:val="center"/>
        <w:rPr>
          <w:rFonts w:ascii="Times New Roman" w:hAnsi="Times New Roman" w:cs="Times New Roman"/>
          <w:b/>
          <w:smallCaps/>
          <w:sz w:val="32"/>
          <w:szCs w:val="24"/>
          <w:lang w:val="fr-FR"/>
        </w:rPr>
      </w:pPr>
      <w:r w:rsidRPr="00D9276E">
        <w:rPr>
          <w:rFonts w:ascii="Times New Roman" w:hAnsi="Times New Roman" w:cs="Times New Roman"/>
          <w:b/>
          <w:smallCaps/>
          <w:sz w:val="32"/>
          <w:szCs w:val="24"/>
          <w:lang w:val="fr-FR"/>
        </w:rPr>
        <w:t>Utilisationdes Vidéos Dans La Classe Du Fle</w:t>
      </w:r>
    </w:p>
    <w:p w:rsidR="00C704A3" w:rsidRPr="00FE4209" w:rsidRDefault="00C704A3" w:rsidP="00FE4209">
      <w:pPr>
        <w:spacing w:after="0" w:line="240" w:lineRule="auto"/>
        <w:jc w:val="center"/>
        <w:rPr>
          <w:rFonts w:ascii="Times New Roman" w:hAnsi="Times New Roman" w:cs="Times New Roman"/>
          <w:b/>
          <w:sz w:val="24"/>
          <w:szCs w:val="24"/>
          <w:lang w:val="fr-FR"/>
        </w:rPr>
      </w:pPr>
    </w:p>
    <w:p w:rsidR="00D9276E" w:rsidRDefault="00D9276E" w:rsidP="00FE4209">
      <w:pPr>
        <w:spacing w:after="0" w:line="240" w:lineRule="auto"/>
        <w:jc w:val="center"/>
        <w:rPr>
          <w:rFonts w:ascii="Times New Roman" w:hAnsi="Times New Roman" w:cs="Times New Roman"/>
          <w:sz w:val="24"/>
          <w:szCs w:val="24"/>
          <w:lang w:val="id-ID"/>
        </w:rPr>
      </w:pPr>
    </w:p>
    <w:p w:rsidR="00C704A3" w:rsidRPr="00D9276E" w:rsidRDefault="00717C10" w:rsidP="00FE4209">
      <w:pPr>
        <w:spacing w:after="0" w:line="240" w:lineRule="auto"/>
        <w:jc w:val="center"/>
        <w:rPr>
          <w:rFonts w:ascii="Times New Roman" w:hAnsi="Times New Roman" w:cs="Times New Roman"/>
          <w:sz w:val="24"/>
          <w:szCs w:val="24"/>
          <w:lang w:val="fr-FR"/>
        </w:rPr>
      </w:pPr>
      <w:r w:rsidRPr="00D9276E">
        <w:rPr>
          <w:rFonts w:ascii="Times New Roman" w:hAnsi="Times New Roman" w:cs="Times New Roman"/>
          <w:sz w:val="24"/>
          <w:szCs w:val="24"/>
          <w:lang w:val="fr-FR"/>
        </w:rPr>
        <w:t>Pengadilen</w:t>
      </w:r>
      <w:r w:rsidR="00D9276E" w:rsidRPr="00D9276E">
        <w:rPr>
          <w:rFonts w:ascii="Times New Roman" w:hAnsi="Times New Roman" w:cs="Times New Roman"/>
          <w:sz w:val="24"/>
          <w:szCs w:val="24"/>
          <w:lang w:val="id-ID"/>
        </w:rPr>
        <w:t xml:space="preserve"> </w:t>
      </w:r>
      <w:r w:rsidRPr="00D9276E">
        <w:rPr>
          <w:rFonts w:ascii="Times New Roman" w:hAnsi="Times New Roman" w:cs="Times New Roman"/>
          <w:sz w:val="24"/>
          <w:szCs w:val="24"/>
          <w:lang w:val="fr-FR"/>
        </w:rPr>
        <w:t>Sembiring</w:t>
      </w:r>
    </w:p>
    <w:p w:rsidR="00C704A3" w:rsidRPr="00D9276E" w:rsidRDefault="00C704A3" w:rsidP="00FE4209">
      <w:pPr>
        <w:spacing w:after="0" w:line="240" w:lineRule="auto"/>
        <w:jc w:val="center"/>
        <w:rPr>
          <w:rFonts w:ascii="Times New Roman" w:hAnsi="Times New Roman" w:cs="Times New Roman"/>
          <w:sz w:val="24"/>
          <w:szCs w:val="24"/>
          <w:lang w:val="fr-FR"/>
        </w:rPr>
      </w:pPr>
    </w:p>
    <w:p w:rsidR="00C704A3" w:rsidRPr="00D9276E" w:rsidRDefault="00C704A3" w:rsidP="00FE4209">
      <w:pPr>
        <w:spacing w:after="0" w:line="240" w:lineRule="auto"/>
        <w:jc w:val="center"/>
        <w:rPr>
          <w:rFonts w:ascii="Times New Roman" w:hAnsi="Times New Roman" w:cs="Times New Roman"/>
          <w:sz w:val="24"/>
          <w:szCs w:val="24"/>
          <w:lang w:val="fr-FR"/>
        </w:rPr>
      </w:pPr>
      <w:r w:rsidRPr="00D9276E">
        <w:rPr>
          <w:rFonts w:ascii="Times New Roman" w:hAnsi="Times New Roman" w:cs="Times New Roman"/>
          <w:sz w:val="24"/>
          <w:szCs w:val="24"/>
          <w:lang w:val="fr-FR"/>
        </w:rPr>
        <w:t>UniversitasNegeri Medan</w:t>
      </w:r>
      <w:bookmarkStart w:id="0" w:name="_GoBack"/>
      <w:bookmarkEnd w:id="0"/>
    </w:p>
    <w:p w:rsidR="00C704A3" w:rsidRPr="00D9276E" w:rsidRDefault="00C704A3" w:rsidP="00FE4209">
      <w:pPr>
        <w:spacing w:after="0" w:line="240" w:lineRule="auto"/>
        <w:jc w:val="center"/>
        <w:rPr>
          <w:rFonts w:ascii="Times New Roman" w:hAnsi="Times New Roman" w:cs="Times New Roman"/>
          <w:sz w:val="26"/>
          <w:szCs w:val="24"/>
          <w:lang w:val="fr-FR"/>
        </w:rPr>
      </w:pPr>
      <w:r w:rsidRPr="00D9276E">
        <w:rPr>
          <w:rFonts w:ascii="Times New Roman" w:hAnsi="Times New Roman" w:cs="Times New Roman"/>
          <w:sz w:val="24"/>
          <w:szCs w:val="24"/>
          <w:lang w:val="fr-FR"/>
        </w:rPr>
        <w:t>FakultasBahasa dan Seni</w:t>
      </w:r>
    </w:p>
    <w:p w:rsidR="00C704A3" w:rsidRPr="00FE4209" w:rsidRDefault="00C704A3" w:rsidP="00FE4209">
      <w:pPr>
        <w:spacing w:after="0" w:line="240" w:lineRule="auto"/>
        <w:jc w:val="center"/>
        <w:rPr>
          <w:rFonts w:ascii="Times New Roman" w:hAnsi="Times New Roman" w:cs="Times New Roman"/>
          <w:b/>
          <w:sz w:val="26"/>
          <w:szCs w:val="24"/>
        </w:rPr>
      </w:pPr>
    </w:p>
    <w:p w:rsidR="00C704A3" w:rsidRPr="00FE4209" w:rsidRDefault="00C704A3" w:rsidP="00FE4209">
      <w:pPr>
        <w:spacing w:after="0" w:line="240" w:lineRule="auto"/>
        <w:jc w:val="center"/>
        <w:rPr>
          <w:rFonts w:ascii="Times New Roman" w:hAnsi="Times New Roman" w:cs="Times New Roman"/>
          <w:b/>
          <w:sz w:val="24"/>
          <w:szCs w:val="24"/>
        </w:rPr>
      </w:pPr>
    </w:p>
    <w:p w:rsidR="00C704A3" w:rsidRPr="00953F21" w:rsidRDefault="00953F21" w:rsidP="00FE4209">
      <w:pPr>
        <w:spacing w:after="0" w:line="240" w:lineRule="auto"/>
        <w:jc w:val="center"/>
        <w:rPr>
          <w:rFonts w:ascii="Times New Roman" w:hAnsi="Times New Roman" w:cs="Times New Roman"/>
          <w:b/>
          <w:smallCaps/>
          <w:sz w:val="28"/>
          <w:szCs w:val="24"/>
          <w:lang w:val="fr-FR"/>
        </w:rPr>
      </w:pPr>
      <w:r w:rsidRPr="00953F21">
        <w:rPr>
          <w:rFonts w:ascii="Times New Roman" w:hAnsi="Times New Roman" w:cs="Times New Roman"/>
          <w:b/>
          <w:smallCaps/>
          <w:sz w:val="28"/>
          <w:szCs w:val="24"/>
          <w:lang w:val="fr-FR"/>
        </w:rPr>
        <w:t>Resume</w:t>
      </w:r>
    </w:p>
    <w:p w:rsidR="00C704A3" w:rsidRPr="00FE4209" w:rsidRDefault="00C704A3" w:rsidP="00FE4209">
      <w:pPr>
        <w:spacing w:after="0" w:line="240" w:lineRule="auto"/>
        <w:jc w:val="center"/>
        <w:rPr>
          <w:rFonts w:ascii="Times New Roman" w:hAnsi="Times New Roman" w:cs="Times New Roman"/>
          <w:i/>
          <w:szCs w:val="24"/>
          <w:lang w:val="fr-FR"/>
        </w:rPr>
      </w:pPr>
    </w:p>
    <w:p w:rsidR="00C704A3" w:rsidRPr="00FE4209" w:rsidRDefault="00C704A3" w:rsidP="009024B7">
      <w:pPr>
        <w:spacing w:after="0" w:line="240" w:lineRule="auto"/>
        <w:ind w:left="993" w:right="993"/>
        <w:jc w:val="both"/>
        <w:rPr>
          <w:rFonts w:ascii="Times New Roman" w:hAnsi="Times New Roman" w:cs="Times New Roman"/>
          <w:i/>
          <w:szCs w:val="24"/>
          <w:lang w:val="fr-FR"/>
        </w:rPr>
      </w:pPr>
      <w:r w:rsidRPr="00953F21">
        <w:rPr>
          <w:rFonts w:ascii="Times New Roman" w:hAnsi="Times New Roman" w:cs="Times New Roman"/>
          <w:i/>
          <w:sz w:val="24"/>
          <w:szCs w:val="24"/>
          <w:lang w:val="fr-FR"/>
        </w:rPr>
        <w:t xml:space="preserve">Il est </w:t>
      </w:r>
      <w:r w:rsidR="00717C10" w:rsidRPr="00953F21">
        <w:rPr>
          <w:rFonts w:ascii="Times New Roman" w:hAnsi="Times New Roman" w:cs="Times New Roman"/>
          <w:i/>
          <w:sz w:val="24"/>
          <w:szCs w:val="24"/>
          <w:lang w:val="fr-FR"/>
        </w:rPr>
        <w:t>sans appel</w:t>
      </w:r>
      <w:r w:rsidRPr="00953F21">
        <w:rPr>
          <w:rFonts w:ascii="Times New Roman" w:hAnsi="Times New Roman" w:cs="Times New Roman"/>
          <w:i/>
          <w:sz w:val="24"/>
          <w:szCs w:val="24"/>
          <w:lang w:val="fr-FR"/>
        </w:rPr>
        <w:t xml:space="preserve"> que </w:t>
      </w:r>
      <w:r w:rsidR="00717C10" w:rsidRPr="00953F21">
        <w:rPr>
          <w:rFonts w:ascii="Times New Roman" w:hAnsi="Times New Roman" w:cs="Times New Roman"/>
          <w:i/>
          <w:sz w:val="24"/>
          <w:szCs w:val="24"/>
          <w:lang w:val="fr-FR"/>
        </w:rPr>
        <w:t>l’utilisation des vidéos</w:t>
      </w:r>
      <w:r w:rsidRPr="00953F21">
        <w:rPr>
          <w:rFonts w:ascii="Times New Roman" w:hAnsi="Times New Roman" w:cs="Times New Roman"/>
          <w:i/>
          <w:sz w:val="24"/>
          <w:szCs w:val="24"/>
          <w:lang w:val="fr-FR"/>
        </w:rPr>
        <w:t xml:space="preserve"> dans </w:t>
      </w:r>
      <w:r w:rsidR="00983047" w:rsidRPr="00953F21">
        <w:rPr>
          <w:rFonts w:ascii="Times New Roman" w:hAnsi="Times New Roman" w:cs="Times New Roman"/>
          <w:i/>
          <w:sz w:val="24"/>
          <w:szCs w:val="24"/>
          <w:lang w:val="fr-FR"/>
        </w:rPr>
        <w:t>la classe</w:t>
      </w:r>
      <w:r w:rsidRPr="00953F21">
        <w:rPr>
          <w:rFonts w:ascii="Times New Roman" w:hAnsi="Times New Roman" w:cs="Times New Roman"/>
          <w:i/>
          <w:sz w:val="24"/>
          <w:szCs w:val="24"/>
          <w:lang w:val="fr-FR"/>
        </w:rPr>
        <w:t xml:space="preserve"> du FLE soit </w:t>
      </w:r>
      <w:r w:rsidR="00717C10" w:rsidRPr="00953F21">
        <w:rPr>
          <w:rFonts w:ascii="Times New Roman" w:hAnsi="Times New Roman" w:cs="Times New Roman"/>
          <w:i/>
          <w:sz w:val="24"/>
          <w:szCs w:val="24"/>
          <w:lang w:val="fr-FR"/>
        </w:rPr>
        <w:t>recommandée</w:t>
      </w:r>
      <w:r w:rsidRPr="00953F21">
        <w:rPr>
          <w:rFonts w:ascii="Times New Roman" w:hAnsi="Times New Roman" w:cs="Times New Roman"/>
          <w:i/>
          <w:sz w:val="24"/>
          <w:szCs w:val="24"/>
          <w:lang w:val="fr-FR"/>
        </w:rPr>
        <w:t xml:space="preserve">. Cette recommandation provient de ses avantages précieux sur l’acquisition langagière des apprenants. Pourtant, il y a un risque d’intrusion dans l’atteinte des objectifs pédagogiques si les supports utilisés ne s’y appliquent pas de manière exacte. En vue d’éviter cette inefficacité, dans cet article les enseignants trouveront les critères de sélection des </w:t>
      </w:r>
      <w:r w:rsidR="00717C10" w:rsidRPr="00953F21">
        <w:rPr>
          <w:rFonts w:ascii="Times New Roman" w:hAnsi="Times New Roman" w:cs="Times New Roman"/>
          <w:i/>
          <w:sz w:val="24"/>
          <w:szCs w:val="24"/>
          <w:lang w:val="fr-FR"/>
        </w:rPr>
        <w:t>vidéos</w:t>
      </w:r>
      <w:r w:rsidRPr="00953F21">
        <w:rPr>
          <w:rFonts w:ascii="Times New Roman" w:hAnsi="Times New Roman" w:cs="Times New Roman"/>
          <w:i/>
          <w:sz w:val="24"/>
          <w:szCs w:val="24"/>
          <w:lang w:val="fr-FR"/>
        </w:rPr>
        <w:t>, les t</w:t>
      </w:r>
      <w:r w:rsidR="008245F5" w:rsidRPr="00953F21">
        <w:rPr>
          <w:rFonts w:ascii="Times New Roman" w:hAnsi="Times New Roman" w:cs="Times New Roman"/>
          <w:i/>
          <w:sz w:val="24"/>
          <w:szCs w:val="24"/>
          <w:lang w:val="fr-FR"/>
        </w:rPr>
        <w:t>ypes des outils à exploiter, le déroulement</w:t>
      </w:r>
      <w:r w:rsidRPr="00953F21">
        <w:rPr>
          <w:rFonts w:ascii="Times New Roman" w:hAnsi="Times New Roman" w:cs="Times New Roman"/>
          <w:i/>
          <w:sz w:val="24"/>
          <w:szCs w:val="24"/>
          <w:lang w:val="fr-FR"/>
        </w:rPr>
        <w:t xml:space="preserve"> de </w:t>
      </w:r>
      <w:r w:rsidR="008245F5" w:rsidRPr="00953F21">
        <w:rPr>
          <w:rFonts w:ascii="Times New Roman" w:hAnsi="Times New Roman" w:cs="Times New Roman"/>
          <w:i/>
          <w:sz w:val="24"/>
          <w:szCs w:val="24"/>
          <w:lang w:val="fr-FR"/>
        </w:rPr>
        <w:t>l’</w:t>
      </w:r>
      <w:r w:rsidRPr="00953F21">
        <w:rPr>
          <w:rFonts w:ascii="Times New Roman" w:hAnsi="Times New Roman" w:cs="Times New Roman"/>
          <w:i/>
          <w:sz w:val="24"/>
          <w:szCs w:val="24"/>
          <w:lang w:val="fr-FR"/>
        </w:rPr>
        <w:t xml:space="preserve">exploitation, et les sites Internet à visiter non seulement dans la préparation des cours mais </w:t>
      </w:r>
      <w:r w:rsidR="0088658E" w:rsidRPr="00953F21">
        <w:rPr>
          <w:rFonts w:ascii="Times New Roman" w:hAnsi="Times New Roman" w:cs="Times New Roman"/>
          <w:i/>
          <w:sz w:val="24"/>
          <w:szCs w:val="24"/>
          <w:lang w:val="fr-FR"/>
        </w:rPr>
        <w:t xml:space="preserve">aussi à utiliser dans la </w:t>
      </w:r>
      <w:r w:rsidRPr="00953F21">
        <w:rPr>
          <w:rFonts w:ascii="Times New Roman" w:hAnsi="Times New Roman" w:cs="Times New Roman"/>
          <w:i/>
          <w:sz w:val="24"/>
          <w:szCs w:val="24"/>
          <w:lang w:val="fr-FR"/>
        </w:rPr>
        <w:t>classe avec les</w:t>
      </w:r>
      <w:r w:rsidRPr="00FE4209">
        <w:rPr>
          <w:rFonts w:ascii="Times New Roman" w:hAnsi="Times New Roman" w:cs="Times New Roman"/>
          <w:i/>
          <w:szCs w:val="24"/>
          <w:lang w:val="fr-FR"/>
        </w:rPr>
        <w:t xml:space="preserve"> apprenants.</w:t>
      </w:r>
    </w:p>
    <w:p w:rsidR="00C704A3" w:rsidRPr="00FE4209" w:rsidRDefault="00C704A3" w:rsidP="00FE4209">
      <w:pPr>
        <w:spacing w:after="0" w:line="240" w:lineRule="auto"/>
        <w:jc w:val="center"/>
        <w:rPr>
          <w:rFonts w:ascii="Times New Roman" w:hAnsi="Times New Roman" w:cs="Times New Roman"/>
          <w:sz w:val="24"/>
          <w:szCs w:val="24"/>
          <w:lang w:val="fr-FR"/>
        </w:rPr>
      </w:pPr>
    </w:p>
    <w:p w:rsidR="00C704A3" w:rsidRPr="00FE4209" w:rsidRDefault="00C704A3" w:rsidP="00FE4209">
      <w:pPr>
        <w:spacing w:after="0" w:line="240" w:lineRule="auto"/>
        <w:jc w:val="both"/>
        <w:rPr>
          <w:rFonts w:ascii="Times New Roman" w:hAnsi="Times New Roman" w:cs="Times New Roman"/>
          <w:i/>
          <w:szCs w:val="24"/>
          <w:lang w:val="fr-FR"/>
        </w:rPr>
      </w:pPr>
      <w:r w:rsidRPr="00953F21">
        <w:rPr>
          <w:rFonts w:ascii="Times New Roman" w:hAnsi="Times New Roman" w:cs="Times New Roman"/>
          <w:b/>
          <w:i/>
          <w:szCs w:val="24"/>
          <w:lang w:val="fr-FR"/>
        </w:rPr>
        <w:t>Mots clés</w:t>
      </w:r>
      <w:r w:rsidRPr="00FE4209">
        <w:rPr>
          <w:rFonts w:ascii="Times New Roman" w:hAnsi="Times New Roman" w:cs="Times New Roman"/>
          <w:i/>
          <w:szCs w:val="24"/>
          <w:lang w:val="fr-FR"/>
        </w:rPr>
        <w:t xml:space="preserve"> : </w:t>
      </w:r>
      <w:r w:rsidR="00983047" w:rsidRPr="00FE4209">
        <w:rPr>
          <w:rFonts w:ascii="Times New Roman" w:hAnsi="Times New Roman" w:cs="Times New Roman"/>
          <w:i/>
          <w:szCs w:val="24"/>
          <w:lang w:val="fr-FR"/>
        </w:rPr>
        <w:t xml:space="preserve">Classe </w:t>
      </w:r>
      <w:r w:rsidRPr="00FE4209">
        <w:rPr>
          <w:rFonts w:ascii="Times New Roman" w:hAnsi="Times New Roman" w:cs="Times New Roman"/>
          <w:i/>
          <w:szCs w:val="24"/>
          <w:lang w:val="fr-FR"/>
        </w:rPr>
        <w:t xml:space="preserve">du FLE, </w:t>
      </w:r>
      <w:r w:rsidR="00717C10" w:rsidRPr="00FE4209">
        <w:rPr>
          <w:rFonts w:ascii="Times New Roman" w:hAnsi="Times New Roman" w:cs="Times New Roman"/>
          <w:i/>
          <w:szCs w:val="24"/>
          <w:lang w:val="fr-FR"/>
        </w:rPr>
        <w:t>Vidéo</w:t>
      </w:r>
      <w:r w:rsidRPr="00FE4209">
        <w:rPr>
          <w:rFonts w:ascii="Times New Roman" w:hAnsi="Times New Roman" w:cs="Times New Roman"/>
          <w:i/>
          <w:szCs w:val="24"/>
          <w:lang w:val="fr-FR"/>
        </w:rPr>
        <w:t>.</w:t>
      </w:r>
    </w:p>
    <w:p w:rsidR="001E237E" w:rsidRPr="00FE4209" w:rsidRDefault="001E237E" w:rsidP="00FE4209">
      <w:pPr>
        <w:spacing w:after="0" w:line="240" w:lineRule="auto"/>
        <w:jc w:val="both"/>
        <w:rPr>
          <w:rFonts w:ascii="Times New Roman" w:hAnsi="Times New Roman" w:cs="Times New Roman"/>
          <w:sz w:val="24"/>
          <w:szCs w:val="24"/>
          <w:lang w:val="fr-FR"/>
        </w:rPr>
      </w:pPr>
    </w:p>
    <w:p w:rsidR="00CF357B" w:rsidRPr="00953F21" w:rsidRDefault="00953F21" w:rsidP="00953F21">
      <w:pPr>
        <w:spacing w:after="0" w:line="240" w:lineRule="auto"/>
        <w:jc w:val="center"/>
        <w:rPr>
          <w:rFonts w:ascii="Times New Roman" w:hAnsi="Times New Roman" w:cs="Times New Roman"/>
          <w:b/>
          <w:smallCaps/>
          <w:sz w:val="28"/>
          <w:szCs w:val="24"/>
          <w:lang w:val="fr-FR"/>
        </w:rPr>
      </w:pPr>
      <w:r w:rsidRPr="00953F21">
        <w:rPr>
          <w:rFonts w:ascii="Times New Roman" w:hAnsi="Times New Roman" w:cs="Times New Roman"/>
          <w:b/>
          <w:smallCaps/>
          <w:sz w:val="28"/>
          <w:szCs w:val="24"/>
          <w:lang w:val="fr-FR"/>
        </w:rPr>
        <w:t>Introduction</w:t>
      </w:r>
    </w:p>
    <w:p w:rsidR="00953F21" w:rsidRDefault="00013B86" w:rsidP="00FE4209">
      <w:pPr>
        <w:spacing w:after="0" w:line="240" w:lineRule="auto"/>
        <w:jc w:val="both"/>
        <w:rPr>
          <w:rFonts w:ascii="Times New Roman" w:hAnsi="Times New Roman" w:cs="Times New Roman"/>
          <w:b/>
          <w:sz w:val="24"/>
          <w:szCs w:val="24"/>
          <w:lang w:val="id-ID"/>
        </w:rPr>
      </w:pPr>
      <w:r w:rsidRPr="00FE4209">
        <w:rPr>
          <w:rFonts w:ascii="Times New Roman" w:hAnsi="Times New Roman" w:cs="Times New Roman"/>
          <w:b/>
          <w:sz w:val="24"/>
          <w:szCs w:val="24"/>
          <w:lang w:val="fr-FR"/>
        </w:rPr>
        <w:tab/>
      </w:r>
    </w:p>
    <w:p w:rsidR="00953F21" w:rsidRDefault="00B11954" w:rsidP="00953F21">
      <w:pPr>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É</w:t>
      </w:r>
      <w:r w:rsidR="00013B86" w:rsidRPr="00FE4209">
        <w:rPr>
          <w:rFonts w:ascii="Times New Roman" w:hAnsi="Times New Roman" w:cs="Times New Roman"/>
          <w:sz w:val="24"/>
          <w:szCs w:val="24"/>
          <w:lang w:val="fr-FR"/>
        </w:rPr>
        <w:t xml:space="preserve">tant </w:t>
      </w:r>
      <w:r w:rsidRPr="00FE4209">
        <w:rPr>
          <w:rFonts w:ascii="Times New Roman" w:hAnsi="Times New Roman" w:cs="Times New Roman"/>
          <w:sz w:val="24"/>
          <w:szCs w:val="24"/>
          <w:lang w:val="fr-FR"/>
        </w:rPr>
        <w:t>né</w:t>
      </w:r>
      <w:r w:rsidR="00F0171C" w:rsidRPr="00FE4209">
        <w:rPr>
          <w:rFonts w:ascii="Times New Roman" w:hAnsi="Times New Roman" w:cs="Times New Roman"/>
          <w:sz w:val="24"/>
          <w:szCs w:val="24"/>
          <w:lang w:val="fr-FR"/>
        </w:rPr>
        <w:t xml:space="preserve">en génération numérique, il est impossible de s’éloigner </w:t>
      </w:r>
      <w:r w:rsidR="008F2D0B" w:rsidRPr="00FE4209">
        <w:rPr>
          <w:rFonts w:ascii="Times New Roman" w:hAnsi="Times New Roman" w:cs="Times New Roman"/>
          <w:sz w:val="24"/>
          <w:szCs w:val="24"/>
          <w:lang w:val="fr-FR"/>
        </w:rPr>
        <w:t>de la technologie</w:t>
      </w:r>
      <w:r w:rsidR="005627B5" w:rsidRPr="00FE4209">
        <w:rPr>
          <w:rFonts w:ascii="Times New Roman" w:hAnsi="Times New Roman" w:cs="Times New Roman"/>
          <w:sz w:val="24"/>
          <w:szCs w:val="24"/>
          <w:lang w:val="fr-FR"/>
        </w:rPr>
        <w:t>.</w:t>
      </w:r>
      <w:r w:rsidR="008F2D0B" w:rsidRPr="00FE4209">
        <w:rPr>
          <w:rFonts w:ascii="Times New Roman" w:hAnsi="Times New Roman" w:cs="Times New Roman"/>
          <w:sz w:val="24"/>
          <w:szCs w:val="24"/>
          <w:lang w:val="fr-FR"/>
        </w:rPr>
        <w:t xml:space="preserve"> Cette nouveauté touche presque tous les domaines de la vie. L’un de ces domaines est l’éducation. L’éducation tient un rôle très important étant irréfutable</w:t>
      </w:r>
      <w:r w:rsidRPr="00FE4209">
        <w:rPr>
          <w:rFonts w:ascii="Times New Roman" w:hAnsi="Times New Roman" w:cs="Times New Roman"/>
          <w:sz w:val="24"/>
          <w:szCs w:val="24"/>
          <w:lang w:val="fr-FR"/>
        </w:rPr>
        <w:t xml:space="preserve"> dans la vie</w:t>
      </w:r>
      <w:r w:rsidR="008F2D0B" w:rsidRPr="00FE4209">
        <w:rPr>
          <w:rFonts w:ascii="Times New Roman" w:hAnsi="Times New Roman" w:cs="Times New Roman"/>
          <w:sz w:val="24"/>
          <w:szCs w:val="24"/>
          <w:lang w:val="fr-FR"/>
        </w:rPr>
        <w:t xml:space="preserve">. Elle assure également </w:t>
      </w:r>
      <w:r w:rsidRPr="00FE4209">
        <w:rPr>
          <w:rFonts w:ascii="Times New Roman" w:hAnsi="Times New Roman" w:cs="Times New Roman"/>
          <w:sz w:val="24"/>
          <w:szCs w:val="24"/>
          <w:lang w:val="fr-FR"/>
        </w:rPr>
        <w:t xml:space="preserve">sa </w:t>
      </w:r>
      <w:r w:rsidR="008F2D0B" w:rsidRPr="00FE4209">
        <w:rPr>
          <w:rFonts w:ascii="Times New Roman" w:hAnsi="Times New Roman" w:cs="Times New Roman"/>
          <w:sz w:val="24"/>
          <w:szCs w:val="24"/>
          <w:lang w:val="fr-FR"/>
        </w:rPr>
        <w:t xml:space="preserve">survie. Autrement dit, sans elle, ce sera la mort de la vie. </w:t>
      </w:r>
    </w:p>
    <w:p w:rsidR="00013B86" w:rsidRPr="00FE4209" w:rsidRDefault="00D14FD7" w:rsidP="00953F21">
      <w:pPr>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Pour obtenir </w:t>
      </w:r>
      <w:r w:rsidR="00B11954" w:rsidRPr="00FE4209">
        <w:rPr>
          <w:rFonts w:ascii="Times New Roman" w:hAnsi="Times New Roman" w:cs="Times New Roman"/>
          <w:sz w:val="24"/>
          <w:szCs w:val="24"/>
          <w:lang w:val="fr-FR"/>
        </w:rPr>
        <w:t xml:space="preserve">une </w:t>
      </w:r>
      <w:r w:rsidR="008F2D0B" w:rsidRPr="00FE4209">
        <w:rPr>
          <w:rFonts w:ascii="Times New Roman" w:hAnsi="Times New Roman" w:cs="Times New Roman"/>
          <w:sz w:val="24"/>
          <w:szCs w:val="24"/>
          <w:lang w:val="fr-FR"/>
        </w:rPr>
        <w:t>éducation de bonne qualité</w:t>
      </w:r>
      <w:r w:rsidRPr="00FE4209">
        <w:rPr>
          <w:rFonts w:ascii="Times New Roman" w:hAnsi="Times New Roman" w:cs="Times New Roman"/>
          <w:sz w:val="24"/>
          <w:szCs w:val="24"/>
          <w:lang w:val="fr-FR"/>
        </w:rPr>
        <w:t xml:space="preserve">, </w:t>
      </w:r>
      <w:r w:rsidR="00183F18" w:rsidRPr="00FE4209">
        <w:rPr>
          <w:rFonts w:ascii="Times New Roman" w:hAnsi="Times New Roman" w:cs="Times New Roman"/>
          <w:sz w:val="24"/>
          <w:szCs w:val="24"/>
          <w:lang w:val="fr-FR"/>
        </w:rPr>
        <w:t xml:space="preserve">fréquemment </w:t>
      </w:r>
      <w:r w:rsidRPr="00FE4209">
        <w:rPr>
          <w:rFonts w:ascii="Times New Roman" w:hAnsi="Times New Roman" w:cs="Times New Roman"/>
          <w:sz w:val="24"/>
          <w:szCs w:val="24"/>
          <w:lang w:val="fr-FR"/>
        </w:rPr>
        <w:t>les gens choisissent de quitter leur pays natal</w:t>
      </w:r>
      <w:r w:rsidR="00183F18" w:rsidRPr="00FE4209">
        <w:rPr>
          <w:rFonts w:ascii="Times New Roman" w:hAnsi="Times New Roman" w:cs="Times New Roman"/>
          <w:sz w:val="24"/>
          <w:szCs w:val="24"/>
          <w:lang w:val="fr-FR"/>
        </w:rPr>
        <w:t xml:space="preserve"> pour poursuivre leurs études à l’étranger. </w:t>
      </w:r>
      <w:r w:rsidRPr="00FE4209">
        <w:rPr>
          <w:rFonts w:ascii="Times New Roman" w:hAnsi="Times New Roman" w:cs="Times New Roman"/>
          <w:sz w:val="24"/>
          <w:szCs w:val="24"/>
          <w:lang w:val="fr-FR"/>
        </w:rPr>
        <w:t xml:space="preserve"> Ce choix exige </w:t>
      </w:r>
      <w:r w:rsidR="00183F18" w:rsidRPr="00FE4209">
        <w:rPr>
          <w:rFonts w:ascii="Times New Roman" w:hAnsi="Times New Roman" w:cs="Times New Roman"/>
          <w:sz w:val="24"/>
          <w:szCs w:val="24"/>
          <w:lang w:val="fr-FR"/>
        </w:rPr>
        <w:t xml:space="preserve">une </w:t>
      </w:r>
      <w:r w:rsidRPr="00FE4209">
        <w:rPr>
          <w:rFonts w:ascii="Times New Roman" w:hAnsi="Times New Roman" w:cs="Times New Roman"/>
          <w:sz w:val="24"/>
          <w:szCs w:val="24"/>
          <w:lang w:val="fr-FR"/>
        </w:rPr>
        <w:t>compétence en langue étrangère</w:t>
      </w:r>
      <w:r w:rsidR="00183F18" w:rsidRPr="00FE4209">
        <w:rPr>
          <w:rFonts w:ascii="Times New Roman" w:hAnsi="Times New Roman" w:cs="Times New Roman"/>
          <w:sz w:val="24"/>
          <w:szCs w:val="24"/>
          <w:lang w:val="fr-FR"/>
        </w:rPr>
        <w:t xml:space="preserve">, la langue que le pays utilise. En Indonésie, Le français </w:t>
      </w:r>
      <w:r w:rsidR="005A0463" w:rsidRPr="00FE4209">
        <w:rPr>
          <w:rFonts w:ascii="Times New Roman" w:hAnsi="Times New Roman" w:cs="Times New Roman"/>
          <w:sz w:val="24"/>
          <w:szCs w:val="24"/>
          <w:lang w:val="fr-FR"/>
        </w:rPr>
        <w:t>devientl’</w:t>
      </w:r>
      <w:r w:rsidR="00183F18" w:rsidRPr="00FE4209">
        <w:rPr>
          <w:rFonts w:ascii="Times New Roman" w:hAnsi="Times New Roman" w:cs="Times New Roman"/>
          <w:sz w:val="24"/>
          <w:szCs w:val="24"/>
          <w:lang w:val="fr-FR"/>
        </w:rPr>
        <w:t>une des langues étrangères apprises qui s’occupe d’une position importante après s</w:t>
      </w:r>
      <w:r w:rsidR="00724478" w:rsidRPr="00FE4209">
        <w:rPr>
          <w:rFonts w:ascii="Times New Roman" w:hAnsi="Times New Roman" w:cs="Times New Roman"/>
          <w:sz w:val="24"/>
          <w:szCs w:val="24"/>
          <w:lang w:val="fr-FR"/>
        </w:rPr>
        <w:t>es</w:t>
      </w:r>
      <w:r w:rsidR="00183F18" w:rsidRPr="00FE4209">
        <w:rPr>
          <w:rFonts w:ascii="Times New Roman" w:hAnsi="Times New Roman" w:cs="Times New Roman"/>
          <w:sz w:val="24"/>
          <w:szCs w:val="24"/>
          <w:lang w:val="fr-FR"/>
        </w:rPr>
        <w:t xml:space="preserve"> voisin</w:t>
      </w:r>
      <w:r w:rsidR="00724478" w:rsidRPr="00FE4209">
        <w:rPr>
          <w:rFonts w:ascii="Times New Roman" w:hAnsi="Times New Roman" w:cs="Times New Roman"/>
          <w:sz w:val="24"/>
          <w:szCs w:val="24"/>
          <w:lang w:val="fr-FR"/>
        </w:rPr>
        <w:t>s</w:t>
      </w:r>
      <w:r w:rsidR="00183F18" w:rsidRPr="00FE4209">
        <w:rPr>
          <w:rFonts w:ascii="Times New Roman" w:hAnsi="Times New Roman" w:cs="Times New Roman"/>
          <w:sz w:val="24"/>
          <w:szCs w:val="24"/>
          <w:lang w:val="fr-FR"/>
        </w:rPr>
        <w:t xml:space="preserve"> l’anglais et le mandarin. </w:t>
      </w:r>
      <w:r w:rsidR="00D5455F" w:rsidRPr="00FE4209">
        <w:rPr>
          <w:rFonts w:ascii="Times New Roman" w:hAnsi="Times New Roman" w:cs="Times New Roman"/>
          <w:sz w:val="24"/>
          <w:szCs w:val="24"/>
          <w:lang w:val="fr-FR"/>
        </w:rPr>
        <w:t>Le français se donne de pl</w:t>
      </w:r>
      <w:r w:rsidR="00B11954" w:rsidRPr="00FE4209">
        <w:rPr>
          <w:rFonts w:ascii="Times New Roman" w:hAnsi="Times New Roman" w:cs="Times New Roman"/>
          <w:sz w:val="24"/>
          <w:szCs w:val="24"/>
          <w:lang w:val="fr-FR"/>
        </w:rPr>
        <w:t xml:space="preserve">us en plus non seulement dans des </w:t>
      </w:r>
      <w:r w:rsidR="00D5455F" w:rsidRPr="00FE4209">
        <w:rPr>
          <w:rFonts w:ascii="Times New Roman" w:hAnsi="Times New Roman" w:cs="Times New Roman"/>
          <w:sz w:val="24"/>
          <w:szCs w:val="24"/>
          <w:lang w:val="fr-FR"/>
        </w:rPr>
        <w:t>établissement</w:t>
      </w:r>
      <w:r w:rsidR="00B11954" w:rsidRPr="00FE4209">
        <w:rPr>
          <w:rFonts w:ascii="Times New Roman" w:hAnsi="Times New Roman" w:cs="Times New Roman"/>
          <w:sz w:val="24"/>
          <w:szCs w:val="24"/>
          <w:lang w:val="fr-FR"/>
        </w:rPr>
        <w:t>s</w:t>
      </w:r>
      <w:r w:rsidR="00D5455F" w:rsidRPr="00FE4209">
        <w:rPr>
          <w:rFonts w:ascii="Times New Roman" w:hAnsi="Times New Roman" w:cs="Times New Roman"/>
          <w:sz w:val="24"/>
          <w:szCs w:val="24"/>
          <w:lang w:val="fr-FR"/>
        </w:rPr>
        <w:t xml:space="preserve"> privé</w:t>
      </w:r>
      <w:r w:rsidR="00B11954" w:rsidRPr="00FE4209">
        <w:rPr>
          <w:rFonts w:ascii="Times New Roman" w:hAnsi="Times New Roman" w:cs="Times New Roman"/>
          <w:sz w:val="24"/>
          <w:szCs w:val="24"/>
          <w:lang w:val="fr-FR"/>
        </w:rPr>
        <w:t xml:space="preserve">s mais aussi dans les </w:t>
      </w:r>
      <w:r w:rsidR="00D5455F" w:rsidRPr="00FE4209">
        <w:rPr>
          <w:rFonts w:ascii="Times New Roman" w:hAnsi="Times New Roman" w:cs="Times New Roman"/>
          <w:sz w:val="24"/>
          <w:szCs w:val="24"/>
          <w:lang w:val="fr-FR"/>
        </w:rPr>
        <w:t>établissement</w:t>
      </w:r>
      <w:r w:rsidR="00B11954" w:rsidRPr="00FE4209">
        <w:rPr>
          <w:rFonts w:ascii="Times New Roman" w:hAnsi="Times New Roman" w:cs="Times New Roman"/>
          <w:sz w:val="24"/>
          <w:szCs w:val="24"/>
          <w:lang w:val="fr-FR"/>
        </w:rPr>
        <w:t>s</w:t>
      </w:r>
      <w:r w:rsidR="00CB26BB" w:rsidRPr="00FE4209">
        <w:rPr>
          <w:rFonts w:ascii="Times New Roman" w:hAnsi="Times New Roman" w:cs="Times New Roman"/>
          <w:sz w:val="24"/>
          <w:szCs w:val="24"/>
          <w:lang w:val="fr-FR"/>
        </w:rPr>
        <w:t xml:space="preserve"> publics</w:t>
      </w:r>
      <w:r w:rsidR="00B11954" w:rsidRPr="00FE4209">
        <w:rPr>
          <w:rFonts w:ascii="Times New Roman" w:hAnsi="Times New Roman" w:cs="Times New Roman"/>
          <w:sz w:val="24"/>
          <w:szCs w:val="24"/>
          <w:lang w:val="fr-FR"/>
        </w:rPr>
        <w:t>. Toute</w:t>
      </w:r>
      <w:r w:rsidR="00D5455F" w:rsidRPr="00FE4209">
        <w:rPr>
          <w:rFonts w:ascii="Times New Roman" w:hAnsi="Times New Roman" w:cs="Times New Roman"/>
          <w:sz w:val="24"/>
          <w:szCs w:val="24"/>
          <w:lang w:val="fr-FR"/>
        </w:rPr>
        <w:t xml:space="preserve">fois, </w:t>
      </w:r>
      <w:r w:rsidR="00B11954" w:rsidRPr="00FE4209">
        <w:rPr>
          <w:rFonts w:ascii="Times New Roman" w:hAnsi="Times New Roman" w:cs="Times New Roman"/>
          <w:sz w:val="24"/>
          <w:szCs w:val="24"/>
          <w:lang w:val="fr-FR"/>
        </w:rPr>
        <w:t>a</w:t>
      </w:r>
      <w:r w:rsidR="00D5455F" w:rsidRPr="00FE4209">
        <w:rPr>
          <w:rFonts w:ascii="Times New Roman" w:hAnsi="Times New Roman" w:cs="Times New Roman"/>
          <w:sz w:val="24"/>
          <w:szCs w:val="24"/>
          <w:lang w:val="fr-FR"/>
        </w:rPr>
        <w:t>rriver à parler français ce n’est pas du gâteau. C’est la raison pour laquelle l’apprentissage de cette langue devrait se faire de façon attractive</w:t>
      </w:r>
      <w:r w:rsidR="008245F5" w:rsidRPr="00FE4209">
        <w:rPr>
          <w:rFonts w:ascii="Times New Roman" w:hAnsi="Times New Roman" w:cs="Times New Roman"/>
          <w:sz w:val="24"/>
          <w:szCs w:val="24"/>
          <w:lang w:val="fr-FR"/>
        </w:rPr>
        <w:t xml:space="preserve"> afin de faciliter l’acquisition langagière des apprenants et les encourager à poursuivre leurs cours</w:t>
      </w:r>
      <w:r w:rsidR="00D5455F" w:rsidRPr="00FE4209">
        <w:rPr>
          <w:rFonts w:ascii="Times New Roman" w:hAnsi="Times New Roman" w:cs="Times New Roman"/>
          <w:sz w:val="24"/>
          <w:szCs w:val="24"/>
          <w:lang w:val="fr-FR"/>
        </w:rPr>
        <w:t xml:space="preserve">. L’attractivité pourrait se créer en offrant des cours intéressants aux apprenants. L’une des meilleures </w:t>
      </w:r>
      <w:r w:rsidR="00CB26BB" w:rsidRPr="00FE4209">
        <w:rPr>
          <w:rFonts w:ascii="Times New Roman" w:hAnsi="Times New Roman" w:cs="Times New Roman"/>
          <w:sz w:val="24"/>
          <w:szCs w:val="24"/>
          <w:lang w:val="fr-FR"/>
        </w:rPr>
        <w:t xml:space="preserve">façons </w:t>
      </w:r>
      <w:r w:rsidR="00D5455F" w:rsidRPr="00FE4209">
        <w:rPr>
          <w:rFonts w:ascii="Times New Roman" w:hAnsi="Times New Roman" w:cs="Times New Roman"/>
          <w:sz w:val="24"/>
          <w:szCs w:val="24"/>
          <w:lang w:val="fr-FR"/>
        </w:rPr>
        <w:t>est celle de l’usage d’outils numérique</w:t>
      </w:r>
      <w:r w:rsidR="00B11954" w:rsidRPr="00FE4209">
        <w:rPr>
          <w:rFonts w:ascii="Times New Roman" w:hAnsi="Times New Roman" w:cs="Times New Roman"/>
          <w:sz w:val="24"/>
          <w:szCs w:val="24"/>
          <w:lang w:val="fr-FR"/>
        </w:rPr>
        <w:t>s</w:t>
      </w:r>
      <w:r w:rsidR="00D5455F" w:rsidRPr="00FE4209">
        <w:rPr>
          <w:rFonts w:ascii="Times New Roman" w:hAnsi="Times New Roman" w:cs="Times New Roman"/>
          <w:sz w:val="24"/>
          <w:szCs w:val="24"/>
          <w:lang w:val="fr-FR"/>
        </w:rPr>
        <w:t xml:space="preserve"> ou d’Internet. Dans cet article les enseignants trouveront les critères de sélection des ressources, les types des outils à exploiter, et les sites Internet à visiter non seulement dans la préparation des cours mais encore </w:t>
      </w:r>
      <w:r w:rsidR="0051233E" w:rsidRPr="00FE4209">
        <w:rPr>
          <w:rFonts w:ascii="Times New Roman" w:hAnsi="Times New Roman" w:cs="Times New Roman"/>
          <w:sz w:val="24"/>
          <w:szCs w:val="24"/>
          <w:lang w:val="fr-FR"/>
        </w:rPr>
        <w:t xml:space="preserve">à utiliser dans la </w:t>
      </w:r>
      <w:r w:rsidR="00D5455F" w:rsidRPr="00FE4209">
        <w:rPr>
          <w:rFonts w:ascii="Times New Roman" w:hAnsi="Times New Roman" w:cs="Times New Roman"/>
          <w:sz w:val="24"/>
          <w:szCs w:val="24"/>
          <w:lang w:val="fr-FR"/>
        </w:rPr>
        <w:t>classe avec les apprenants.</w:t>
      </w:r>
    </w:p>
    <w:p w:rsidR="00B11954" w:rsidRPr="00FE4209" w:rsidRDefault="00B11954" w:rsidP="00FE4209">
      <w:pPr>
        <w:spacing w:after="0" w:line="240" w:lineRule="auto"/>
        <w:jc w:val="both"/>
        <w:rPr>
          <w:rFonts w:ascii="Times New Roman" w:hAnsi="Times New Roman" w:cs="Times New Roman"/>
          <w:b/>
          <w:sz w:val="24"/>
          <w:szCs w:val="24"/>
          <w:lang w:val="fr-FR"/>
        </w:rPr>
      </w:pPr>
    </w:p>
    <w:p w:rsidR="00953F21" w:rsidRDefault="00953F21" w:rsidP="00953F21">
      <w:pPr>
        <w:spacing w:after="0" w:line="240" w:lineRule="auto"/>
        <w:jc w:val="center"/>
        <w:rPr>
          <w:rFonts w:ascii="Times New Roman" w:hAnsi="Times New Roman" w:cs="Times New Roman"/>
          <w:b/>
          <w:smallCaps/>
          <w:sz w:val="28"/>
          <w:szCs w:val="24"/>
          <w:lang w:val="id-ID"/>
        </w:rPr>
      </w:pPr>
    </w:p>
    <w:p w:rsidR="00953F21" w:rsidRDefault="00953F21" w:rsidP="00953F21">
      <w:pPr>
        <w:spacing w:after="0" w:line="240" w:lineRule="auto"/>
        <w:jc w:val="center"/>
        <w:rPr>
          <w:rFonts w:ascii="Times New Roman" w:hAnsi="Times New Roman" w:cs="Times New Roman"/>
          <w:b/>
          <w:smallCaps/>
          <w:sz w:val="28"/>
          <w:szCs w:val="24"/>
          <w:lang w:val="id-ID"/>
        </w:rPr>
      </w:pPr>
    </w:p>
    <w:p w:rsidR="00CF357B" w:rsidRPr="00953F21" w:rsidRDefault="00953F21" w:rsidP="00953F21">
      <w:pPr>
        <w:spacing w:after="0" w:line="240" w:lineRule="auto"/>
        <w:jc w:val="center"/>
        <w:rPr>
          <w:rFonts w:ascii="Times New Roman" w:hAnsi="Times New Roman" w:cs="Times New Roman"/>
          <w:b/>
          <w:smallCaps/>
          <w:sz w:val="28"/>
          <w:szCs w:val="24"/>
          <w:lang w:val="fr-FR"/>
        </w:rPr>
      </w:pPr>
      <w:r w:rsidRPr="00953F21">
        <w:rPr>
          <w:rFonts w:ascii="Times New Roman" w:hAnsi="Times New Roman" w:cs="Times New Roman"/>
          <w:b/>
          <w:smallCaps/>
          <w:sz w:val="28"/>
          <w:szCs w:val="24"/>
          <w:lang w:val="fr-FR"/>
        </w:rPr>
        <w:t>Discussion</w:t>
      </w:r>
    </w:p>
    <w:p w:rsidR="00953F21" w:rsidRDefault="00953F21" w:rsidP="00FE4209">
      <w:pPr>
        <w:tabs>
          <w:tab w:val="center" w:pos="4680"/>
        </w:tabs>
        <w:spacing w:after="0" w:line="240" w:lineRule="auto"/>
        <w:rPr>
          <w:rFonts w:ascii="Times New Roman" w:hAnsi="Times New Roman" w:cs="Times New Roman"/>
          <w:b/>
          <w:sz w:val="24"/>
          <w:szCs w:val="24"/>
          <w:lang w:val="id-ID"/>
        </w:rPr>
      </w:pPr>
    </w:p>
    <w:p w:rsidR="00375409" w:rsidRPr="00FE4209" w:rsidRDefault="00A76805" w:rsidP="00FE4209">
      <w:pPr>
        <w:tabs>
          <w:tab w:val="center" w:pos="4680"/>
        </w:tabs>
        <w:spacing w:after="0" w:line="240" w:lineRule="auto"/>
        <w:rPr>
          <w:rFonts w:ascii="Times New Roman" w:hAnsi="Times New Roman" w:cs="Times New Roman"/>
          <w:b/>
          <w:sz w:val="24"/>
          <w:szCs w:val="24"/>
          <w:lang w:val="fr-FR"/>
        </w:rPr>
      </w:pPr>
      <w:r w:rsidRPr="00FE4209">
        <w:rPr>
          <w:rFonts w:ascii="Times New Roman" w:hAnsi="Times New Roman" w:cs="Times New Roman"/>
          <w:b/>
          <w:sz w:val="24"/>
          <w:szCs w:val="24"/>
          <w:lang w:val="fr-FR"/>
        </w:rPr>
        <w:t xml:space="preserve">Classe </w:t>
      </w:r>
      <w:r w:rsidR="00375409" w:rsidRPr="00FE4209">
        <w:rPr>
          <w:rFonts w:ascii="Times New Roman" w:hAnsi="Times New Roman" w:cs="Times New Roman"/>
          <w:b/>
          <w:sz w:val="24"/>
          <w:szCs w:val="24"/>
          <w:lang w:val="fr-FR"/>
        </w:rPr>
        <w:t xml:space="preserve">du FLE (Français langue étrangère) </w:t>
      </w:r>
    </w:p>
    <w:p w:rsidR="00953F21" w:rsidRDefault="00953F21" w:rsidP="00953F21">
      <w:pPr>
        <w:spacing w:after="0" w:line="240" w:lineRule="auto"/>
        <w:ind w:firstLine="567"/>
        <w:jc w:val="both"/>
        <w:rPr>
          <w:rFonts w:ascii="Times New Roman" w:hAnsi="Times New Roman" w:cs="Times New Roman"/>
          <w:b/>
          <w:sz w:val="24"/>
          <w:szCs w:val="24"/>
          <w:lang w:val="id-ID"/>
        </w:rPr>
      </w:pPr>
    </w:p>
    <w:p w:rsidR="00953F21" w:rsidRDefault="00375414" w:rsidP="00953F21">
      <w:pPr>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 xml:space="preserve">Avant </w:t>
      </w:r>
      <w:r w:rsidR="00C91583" w:rsidRPr="00FE4209">
        <w:rPr>
          <w:rFonts w:ascii="Times New Roman" w:hAnsi="Times New Roman" w:cs="Times New Roman"/>
          <w:sz w:val="24"/>
          <w:szCs w:val="24"/>
          <w:lang w:val="fr-FR"/>
        </w:rPr>
        <w:t xml:space="preserve">d’aller plus loin, </w:t>
      </w:r>
      <w:r w:rsidR="001D4008" w:rsidRPr="00FE4209">
        <w:rPr>
          <w:rFonts w:ascii="Times New Roman" w:hAnsi="Times New Roman" w:cs="Times New Roman"/>
          <w:sz w:val="24"/>
          <w:szCs w:val="24"/>
          <w:lang w:val="fr-FR"/>
        </w:rPr>
        <w:t>cette discussion commence parl’explicitation</w:t>
      </w:r>
      <w:r w:rsidR="0029256C" w:rsidRPr="00FE4209">
        <w:rPr>
          <w:rFonts w:ascii="Times New Roman" w:hAnsi="Times New Roman" w:cs="Times New Roman"/>
          <w:sz w:val="24"/>
          <w:szCs w:val="24"/>
          <w:lang w:val="fr-FR"/>
        </w:rPr>
        <w:t>des</w:t>
      </w:r>
      <w:r w:rsidR="001D4008" w:rsidRPr="00FE4209">
        <w:rPr>
          <w:rFonts w:ascii="Times New Roman" w:hAnsi="Times New Roman" w:cs="Times New Roman"/>
          <w:sz w:val="24"/>
          <w:szCs w:val="24"/>
          <w:lang w:val="fr-FR"/>
        </w:rPr>
        <w:t xml:space="preserve"> terme</w:t>
      </w:r>
      <w:r w:rsidR="0029256C" w:rsidRPr="00FE4209">
        <w:rPr>
          <w:rFonts w:ascii="Times New Roman" w:hAnsi="Times New Roman" w:cs="Times New Roman"/>
          <w:sz w:val="24"/>
          <w:szCs w:val="24"/>
          <w:lang w:val="fr-FR"/>
        </w:rPr>
        <w:t>s</w:t>
      </w:r>
      <w:r w:rsidR="00A76805" w:rsidRPr="00FE4209">
        <w:rPr>
          <w:rFonts w:ascii="Times New Roman" w:hAnsi="Times New Roman" w:cs="Times New Roman"/>
          <w:sz w:val="24"/>
          <w:szCs w:val="24"/>
          <w:lang w:val="fr-FR"/>
        </w:rPr>
        <w:t>«classe»</w:t>
      </w:r>
      <w:r w:rsidR="0029256C" w:rsidRPr="00FE4209">
        <w:rPr>
          <w:rFonts w:ascii="Times New Roman" w:hAnsi="Times New Roman" w:cs="Times New Roman"/>
          <w:sz w:val="24"/>
          <w:szCs w:val="24"/>
          <w:lang w:val="fr-FR"/>
        </w:rPr>
        <w:t xml:space="preserve"> et «FLE»</w:t>
      </w:r>
      <w:r w:rsidR="00E6755B" w:rsidRPr="00FE4209">
        <w:rPr>
          <w:rFonts w:ascii="Times New Roman" w:hAnsi="Times New Roman" w:cs="Times New Roman"/>
          <w:sz w:val="24"/>
          <w:szCs w:val="24"/>
          <w:lang w:val="fr-FR"/>
        </w:rPr>
        <w:t xml:space="preserve">. </w:t>
      </w:r>
      <w:r w:rsidR="00AA3487" w:rsidRPr="00FE4209">
        <w:rPr>
          <w:rFonts w:ascii="Times New Roman" w:hAnsi="Times New Roman" w:cs="Times New Roman"/>
          <w:sz w:val="24"/>
          <w:szCs w:val="24"/>
          <w:lang w:val="fr-FR"/>
        </w:rPr>
        <w:t>D’abord, l</w:t>
      </w:r>
      <w:r w:rsidR="009A5330" w:rsidRPr="00FE4209">
        <w:rPr>
          <w:rFonts w:ascii="Times New Roman" w:hAnsi="Times New Roman" w:cs="Times New Roman"/>
          <w:sz w:val="24"/>
          <w:szCs w:val="24"/>
          <w:lang w:val="fr-FR"/>
        </w:rPr>
        <w:t>e mot «</w:t>
      </w:r>
      <w:r w:rsidR="003D0CE2" w:rsidRPr="00FE4209">
        <w:rPr>
          <w:rFonts w:ascii="Times New Roman" w:hAnsi="Times New Roman" w:cs="Times New Roman"/>
          <w:sz w:val="24"/>
          <w:szCs w:val="24"/>
          <w:lang w:val="fr-FR"/>
        </w:rPr>
        <w:t>classe</w:t>
      </w:r>
      <w:r w:rsidR="009A5330" w:rsidRPr="00FE4209">
        <w:rPr>
          <w:rFonts w:ascii="Times New Roman" w:hAnsi="Times New Roman" w:cs="Times New Roman"/>
          <w:sz w:val="24"/>
          <w:szCs w:val="24"/>
          <w:lang w:val="fr-FR"/>
        </w:rPr>
        <w:t>»</w:t>
      </w:r>
      <w:r w:rsidR="003D0CE2" w:rsidRPr="00FE4209">
        <w:rPr>
          <w:rFonts w:ascii="Times New Roman" w:hAnsi="Times New Roman" w:cs="Times New Roman"/>
          <w:sz w:val="24"/>
          <w:szCs w:val="24"/>
          <w:lang w:val="fr-FR"/>
        </w:rPr>
        <w:t>possède plusieurs sens se distinguant entre les uns et les autres. Le mot «classe» traité dans cette discu</w:t>
      </w:r>
      <w:r w:rsidR="000A67A3" w:rsidRPr="00FE4209">
        <w:rPr>
          <w:rFonts w:ascii="Times New Roman" w:hAnsi="Times New Roman" w:cs="Times New Roman"/>
          <w:sz w:val="24"/>
          <w:szCs w:val="24"/>
          <w:lang w:val="fr-FR"/>
        </w:rPr>
        <w:t>ssion veut dire qu’un lieu ou un</w:t>
      </w:r>
      <w:r w:rsidR="003D0CE2" w:rsidRPr="00FE4209">
        <w:rPr>
          <w:rFonts w:ascii="Times New Roman" w:hAnsi="Times New Roman" w:cs="Times New Roman"/>
          <w:sz w:val="24"/>
          <w:szCs w:val="24"/>
          <w:lang w:val="fr-FR"/>
        </w:rPr>
        <w:t xml:space="preserve"> droit où les cours se donnent. </w:t>
      </w:r>
      <w:r w:rsidR="00AA3487" w:rsidRPr="00FE4209">
        <w:rPr>
          <w:rFonts w:ascii="Times New Roman" w:hAnsi="Times New Roman" w:cs="Times New Roman"/>
          <w:sz w:val="24"/>
          <w:szCs w:val="24"/>
          <w:lang w:val="fr-FR"/>
        </w:rPr>
        <w:t>Larrousse (</w:t>
      </w:r>
      <w:r w:rsidR="003D0CE2" w:rsidRPr="00FE4209">
        <w:rPr>
          <w:rFonts w:ascii="Times New Roman" w:hAnsi="Times New Roman" w:cs="Times New Roman"/>
          <w:sz w:val="24"/>
          <w:szCs w:val="24"/>
          <w:lang w:val="fr-FR"/>
        </w:rPr>
        <w:t>183</w:t>
      </w:r>
      <w:r w:rsidR="00AA3487" w:rsidRPr="00FE4209">
        <w:rPr>
          <w:rFonts w:ascii="Times New Roman" w:hAnsi="Times New Roman" w:cs="Times New Roman"/>
          <w:sz w:val="24"/>
          <w:szCs w:val="24"/>
          <w:lang w:val="fr-FR"/>
        </w:rPr>
        <w:t xml:space="preserve"> :2013) dit que </w:t>
      </w:r>
      <w:r w:rsidR="001D4008" w:rsidRPr="00FE4209">
        <w:rPr>
          <w:rFonts w:ascii="Times New Roman" w:hAnsi="Times New Roman" w:cs="Times New Roman"/>
          <w:sz w:val="24"/>
          <w:szCs w:val="24"/>
          <w:lang w:val="fr-FR"/>
        </w:rPr>
        <w:t>«</w:t>
      </w:r>
      <w:r w:rsidR="003D0CE2" w:rsidRPr="00FE4209">
        <w:rPr>
          <w:rFonts w:ascii="Times New Roman" w:hAnsi="Times New Roman" w:cs="Times New Roman"/>
          <w:sz w:val="24"/>
          <w:szCs w:val="24"/>
          <w:lang w:val="fr-FR"/>
        </w:rPr>
        <w:t xml:space="preserve"> […] la classe</w:t>
      </w:r>
      <w:r w:rsidR="000A67A3" w:rsidRPr="00FE4209">
        <w:rPr>
          <w:rFonts w:ascii="Times New Roman" w:hAnsi="Times New Roman" w:cs="Times New Roman"/>
          <w:sz w:val="24"/>
          <w:szCs w:val="24"/>
          <w:lang w:val="fr-FR"/>
        </w:rPr>
        <w:t xml:space="preserve"> est une</w:t>
      </w:r>
      <w:r w:rsidR="003D0CE2" w:rsidRPr="00FE4209">
        <w:rPr>
          <w:rFonts w:ascii="Times New Roman" w:hAnsi="Times New Roman" w:cs="Times New Roman"/>
          <w:sz w:val="24"/>
          <w:szCs w:val="24"/>
          <w:lang w:val="fr-FR"/>
        </w:rPr>
        <w:t xml:space="preserve"> salle où ont lieu les cours</w:t>
      </w:r>
      <w:r w:rsidR="001D4008" w:rsidRPr="00FE4209">
        <w:rPr>
          <w:rFonts w:ascii="Times New Roman" w:hAnsi="Times New Roman" w:cs="Times New Roman"/>
          <w:sz w:val="24"/>
          <w:szCs w:val="24"/>
          <w:lang w:val="fr-FR"/>
        </w:rPr>
        <w:t>»</w:t>
      </w:r>
      <w:r w:rsidR="00AA3487" w:rsidRPr="00FE4209">
        <w:rPr>
          <w:rFonts w:ascii="Times New Roman" w:hAnsi="Times New Roman" w:cs="Times New Roman"/>
          <w:sz w:val="24"/>
          <w:szCs w:val="24"/>
          <w:lang w:val="fr-FR"/>
        </w:rPr>
        <w:t>. Donc o</w:t>
      </w:r>
      <w:r w:rsidR="00760894" w:rsidRPr="00FE4209">
        <w:rPr>
          <w:rFonts w:ascii="Times New Roman" w:hAnsi="Times New Roman" w:cs="Times New Roman"/>
          <w:sz w:val="24"/>
          <w:szCs w:val="24"/>
          <w:lang w:val="fr-FR"/>
        </w:rPr>
        <w:t xml:space="preserve">n peut dire que </w:t>
      </w:r>
      <w:r w:rsidR="003D0CE2" w:rsidRPr="00FE4209">
        <w:rPr>
          <w:rFonts w:ascii="Times New Roman" w:hAnsi="Times New Roman" w:cs="Times New Roman"/>
          <w:sz w:val="24"/>
          <w:szCs w:val="24"/>
          <w:lang w:val="fr-FR"/>
        </w:rPr>
        <w:t xml:space="preserve">la classe </w:t>
      </w:r>
      <w:r w:rsidR="00760894" w:rsidRPr="00FE4209">
        <w:rPr>
          <w:rFonts w:ascii="Times New Roman" w:hAnsi="Times New Roman" w:cs="Times New Roman"/>
          <w:sz w:val="24"/>
          <w:szCs w:val="24"/>
          <w:lang w:val="fr-FR"/>
        </w:rPr>
        <w:t xml:space="preserve">c’est </w:t>
      </w:r>
      <w:r w:rsidR="003D0CE2" w:rsidRPr="00FE4209">
        <w:rPr>
          <w:rFonts w:ascii="Times New Roman" w:hAnsi="Times New Roman" w:cs="Times New Roman"/>
          <w:sz w:val="24"/>
          <w:szCs w:val="24"/>
          <w:lang w:val="fr-FR"/>
        </w:rPr>
        <w:t>un lieu où l’enseignant donne les cours</w:t>
      </w:r>
      <w:r w:rsidR="000A67A3" w:rsidRPr="00FE4209">
        <w:rPr>
          <w:rFonts w:ascii="Times New Roman" w:hAnsi="Times New Roman" w:cs="Times New Roman"/>
          <w:sz w:val="24"/>
          <w:szCs w:val="24"/>
          <w:lang w:val="fr-FR"/>
        </w:rPr>
        <w:t xml:space="preserve"> aux apprenants</w:t>
      </w:r>
      <w:r w:rsidR="00760894" w:rsidRPr="00FE4209">
        <w:rPr>
          <w:rFonts w:ascii="Times New Roman" w:hAnsi="Times New Roman" w:cs="Times New Roman"/>
          <w:sz w:val="24"/>
          <w:szCs w:val="24"/>
          <w:lang w:val="fr-FR"/>
        </w:rPr>
        <w:t xml:space="preserve">. </w:t>
      </w:r>
      <w:r w:rsidR="00AA3487" w:rsidRPr="00FE4209">
        <w:rPr>
          <w:rFonts w:ascii="Times New Roman" w:hAnsi="Times New Roman" w:cs="Times New Roman"/>
          <w:sz w:val="24"/>
          <w:szCs w:val="24"/>
          <w:lang w:val="fr-FR"/>
        </w:rPr>
        <w:t xml:space="preserve">Ensuite, </w:t>
      </w:r>
      <w:r w:rsidR="000A67A3" w:rsidRPr="00FE4209">
        <w:rPr>
          <w:rFonts w:ascii="Times New Roman" w:hAnsi="Times New Roman" w:cs="Times New Roman"/>
          <w:sz w:val="24"/>
          <w:szCs w:val="24"/>
          <w:lang w:val="fr-FR"/>
        </w:rPr>
        <w:t xml:space="preserve">c’est toujours </w:t>
      </w:r>
      <w:r w:rsidR="002F63F3" w:rsidRPr="00FE4209">
        <w:rPr>
          <w:rFonts w:ascii="Times New Roman" w:hAnsi="Times New Roman" w:cs="Times New Roman"/>
          <w:sz w:val="24"/>
          <w:szCs w:val="24"/>
          <w:lang w:val="fr-FR"/>
        </w:rPr>
        <w:t>selon</w:t>
      </w:r>
      <w:r w:rsidR="006C4FA3" w:rsidRPr="00FE4209">
        <w:rPr>
          <w:rFonts w:ascii="Times New Roman" w:hAnsi="Times New Roman" w:cs="Times New Roman"/>
          <w:sz w:val="24"/>
          <w:szCs w:val="24"/>
          <w:lang w:val="fr-FR"/>
        </w:rPr>
        <w:t>Larrouse</w:t>
      </w:r>
      <w:r w:rsidR="00E30D37" w:rsidRPr="00FE4209">
        <w:rPr>
          <w:rFonts w:ascii="Times New Roman" w:hAnsi="Times New Roman" w:cs="Times New Roman"/>
          <w:sz w:val="24"/>
          <w:szCs w:val="24"/>
          <w:lang w:val="fr-FR"/>
        </w:rPr>
        <w:t>(</w:t>
      </w:r>
      <w:r w:rsidR="006C4FA3" w:rsidRPr="00FE4209">
        <w:rPr>
          <w:rFonts w:ascii="Times New Roman" w:hAnsi="Times New Roman" w:cs="Times New Roman"/>
          <w:sz w:val="24"/>
          <w:szCs w:val="24"/>
          <w:lang w:val="fr-FR"/>
        </w:rPr>
        <w:t>439 : 2013</w:t>
      </w:r>
      <w:r w:rsidR="00E30D37" w:rsidRPr="00FE4209">
        <w:rPr>
          <w:rFonts w:ascii="Times New Roman" w:hAnsi="Times New Roman" w:cs="Times New Roman"/>
          <w:sz w:val="24"/>
          <w:szCs w:val="24"/>
          <w:lang w:val="fr-FR"/>
        </w:rPr>
        <w:t>)</w:t>
      </w:r>
      <w:r w:rsidR="006C4FA3" w:rsidRPr="00FE4209">
        <w:rPr>
          <w:rFonts w:ascii="Times New Roman" w:hAnsi="Times New Roman" w:cs="Times New Roman"/>
          <w:sz w:val="24"/>
          <w:szCs w:val="24"/>
          <w:lang w:val="fr-FR"/>
        </w:rPr>
        <w:t> :</w:t>
      </w:r>
      <w:r w:rsidR="000A67A3" w:rsidRPr="00FE4209">
        <w:rPr>
          <w:rFonts w:ascii="Times New Roman" w:hAnsi="Times New Roman" w:cs="Times New Roman"/>
          <w:sz w:val="24"/>
          <w:szCs w:val="24"/>
          <w:lang w:val="fr-FR"/>
        </w:rPr>
        <w:t xml:space="preserve">le </w:t>
      </w:r>
      <w:r w:rsidR="006C4FA3" w:rsidRPr="00FE4209">
        <w:rPr>
          <w:rFonts w:ascii="Times New Roman" w:hAnsi="Times New Roman" w:cs="Times New Roman"/>
          <w:sz w:val="24"/>
          <w:szCs w:val="24"/>
          <w:lang w:val="fr-FR"/>
        </w:rPr>
        <w:t>français c’est une langue parlée en France, en Belgique, au Canada, en Suisse et dans certains pays d’Afrique et d’Asie.  En s’appuyant sur cette définition, i</w:t>
      </w:r>
      <w:r w:rsidR="00072AE2" w:rsidRPr="00FE4209">
        <w:rPr>
          <w:rFonts w:ascii="Times New Roman" w:hAnsi="Times New Roman" w:cs="Times New Roman"/>
          <w:sz w:val="24"/>
          <w:szCs w:val="24"/>
          <w:lang w:val="fr-FR"/>
        </w:rPr>
        <w:t xml:space="preserve">l est conclut que </w:t>
      </w:r>
      <w:r w:rsidR="00BA7196" w:rsidRPr="00FE4209">
        <w:rPr>
          <w:rFonts w:ascii="Times New Roman" w:hAnsi="Times New Roman" w:cs="Times New Roman"/>
          <w:sz w:val="24"/>
          <w:szCs w:val="24"/>
          <w:lang w:val="fr-FR"/>
        </w:rPr>
        <w:t>le FLE (Français langue étrangère)</w:t>
      </w:r>
      <w:r w:rsidR="002F63F3" w:rsidRPr="00FE4209">
        <w:rPr>
          <w:rFonts w:ascii="Times New Roman" w:hAnsi="Times New Roman" w:cs="Times New Roman"/>
          <w:sz w:val="24"/>
          <w:szCs w:val="24"/>
          <w:lang w:val="fr-FR"/>
        </w:rPr>
        <w:t xml:space="preserve"> c’est </w:t>
      </w:r>
      <w:r w:rsidR="006C4FA3" w:rsidRPr="00FE4209">
        <w:rPr>
          <w:rFonts w:ascii="Times New Roman" w:hAnsi="Times New Roman" w:cs="Times New Roman"/>
          <w:sz w:val="24"/>
          <w:szCs w:val="24"/>
          <w:lang w:val="fr-FR"/>
        </w:rPr>
        <w:t xml:space="preserve">un cours de français </w:t>
      </w:r>
      <w:r w:rsidR="005E5725" w:rsidRPr="00FE4209">
        <w:rPr>
          <w:rFonts w:ascii="Times New Roman" w:hAnsi="Times New Roman" w:cs="Times New Roman"/>
          <w:sz w:val="24"/>
          <w:szCs w:val="24"/>
          <w:lang w:val="fr-FR"/>
        </w:rPr>
        <w:t xml:space="preserve">donné préparant les apprenants pour </w:t>
      </w:r>
      <w:r w:rsidR="002F63F3" w:rsidRPr="00FE4209">
        <w:rPr>
          <w:rFonts w:ascii="Times New Roman" w:hAnsi="Times New Roman" w:cs="Times New Roman"/>
          <w:sz w:val="24"/>
          <w:szCs w:val="24"/>
          <w:lang w:val="fr-FR"/>
        </w:rPr>
        <w:t xml:space="preserve">acquérir à </w:t>
      </w:r>
      <w:r w:rsidR="006C4FA3" w:rsidRPr="00FE4209">
        <w:rPr>
          <w:rFonts w:ascii="Times New Roman" w:hAnsi="Times New Roman" w:cs="Times New Roman"/>
          <w:sz w:val="24"/>
          <w:szCs w:val="24"/>
          <w:lang w:val="fr-FR"/>
        </w:rPr>
        <w:t xml:space="preserve">des compétences langagières (comprendre, </w:t>
      </w:r>
      <w:r w:rsidR="002F63F3" w:rsidRPr="00FE4209">
        <w:rPr>
          <w:rFonts w:ascii="Times New Roman" w:hAnsi="Times New Roman" w:cs="Times New Roman"/>
          <w:sz w:val="24"/>
          <w:szCs w:val="24"/>
          <w:lang w:val="fr-FR"/>
        </w:rPr>
        <w:t>parler, et écrire</w:t>
      </w:r>
      <w:r w:rsidR="006C4FA3" w:rsidRPr="00FE4209">
        <w:rPr>
          <w:rFonts w:ascii="Times New Roman" w:hAnsi="Times New Roman" w:cs="Times New Roman"/>
          <w:sz w:val="24"/>
          <w:szCs w:val="24"/>
          <w:lang w:val="fr-FR"/>
        </w:rPr>
        <w:t>)</w:t>
      </w:r>
      <w:r w:rsidR="00BA7196" w:rsidRPr="00FE4209">
        <w:rPr>
          <w:rFonts w:ascii="Times New Roman" w:hAnsi="Times New Roman" w:cs="Times New Roman"/>
          <w:sz w:val="24"/>
          <w:szCs w:val="24"/>
          <w:lang w:val="fr-FR"/>
        </w:rPr>
        <w:t>.</w:t>
      </w:r>
      <w:r w:rsidR="005E5725" w:rsidRPr="00FE4209">
        <w:rPr>
          <w:rFonts w:ascii="Times New Roman" w:hAnsi="Times New Roman" w:cs="Times New Roman"/>
          <w:sz w:val="24"/>
          <w:szCs w:val="24"/>
          <w:lang w:val="fr-FR"/>
        </w:rPr>
        <w:t>En fin, l</w:t>
      </w:r>
      <w:r w:rsidR="00861228" w:rsidRPr="00FE4209">
        <w:rPr>
          <w:rFonts w:ascii="Times New Roman" w:hAnsi="Times New Roman" w:cs="Times New Roman"/>
          <w:sz w:val="24"/>
          <w:szCs w:val="24"/>
          <w:lang w:val="fr-FR"/>
        </w:rPr>
        <w:t xml:space="preserve">a classe du FLE </w:t>
      </w:r>
      <w:r w:rsidR="00841670" w:rsidRPr="00FE4209">
        <w:rPr>
          <w:rFonts w:ascii="Times New Roman" w:hAnsi="Times New Roman" w:cs="Times New Roman"/>
          <w:sz w:val="24"/>
          <w:szCs w:val="24"/>
          <w:lang w:val="fr-FR"/>
        </w:rPr>
        <w:t xml:space="preserve">(Français langue étrangère) </w:t>
      </w:r>
      <w:r w:rsidR="00861228" w:rsidRPr="00FE4209">
        <w:rPr>
          <w:rFonts w:ascii="Times New Roman" w:hAnsi="Times New Roman" w:cs="Times New Roman"/>
          <w:sz w:val="24"/>
          <w:szCs w:val="24"/>
          <w:lang w:val="fr-FR"/>
        </w:rPr>
        <w:t xml:space="preserve">signifie que </w:t>
      </w:r>
      <w:r w:rsidR="005E5725" w:rsidRPr="00FE4209">
        <w:rPr>
          <w:rFonts w:ascii="Times New Roman" w:hAnsi="Times New Roman" w:cs="Times New Roman"/>
          <w:sz w:val="24"/>
          <w:szCs w:val="24"/>
          <w:lang w:val="fr-FR"/>
        </w:rPr>
        <w:t xml:space="preserve">c’est une classe où les apprenants étudient </w:t>
      </w:r>
      <w:r w:rsidR="002F63F3" w:rsidRPr="00FE4209">
        <w:rPr>
          <w:rFonts w:ascii="Times New Roman" w:hAnsi="Times New Roman" w:cs="Times New Roman"/>
          <w:sz w:val="24"/>
          <w:szCs w:val="24"/>
          <w:lang w:val="fr-FR"/>
        </w:rPr>
        <w:t xml:space="preserve">le français </w:t>
      </w:r>
      <w:r w:rsidR="005E5725" w:rsidRPr="00FE4209">
        <w:rPr>
          <w:rFonts w:ascii="Times New Roman" w:hAnsi="Times New Roman" w:cs="Times New Roman"/>
          <w:sz w:val="24"/>
          <w:szCs w:val="24"/>
          <w:lang w:val="fr-FR"/>
        </w:rPr>
        <w:t xml:space="preserve">qui </w:t>
      </w:r>
      <w:r w:rsidR="002F63F3" w:rsidRPr="00FE4209">
        <w:rPr>
          <w:rFonts w:ascii="Times New Roman" w:hAnsi="Times New Roman" w:cs="Times New Roman"/>
          <w:sz w:val="24"/>
          <w:szCs w:val="24"/>
          <w:lang w:val="fr-FR"/>
        </w:rPr>
        <w:t xml:space="preserve">n’est pas </w:t>
      </w:r>
      <w:r w:rsidR="005E5725" w:rsidRPr="00FE4209">
        <w:rPr>
          <w:rFonts w:ascii="Times New Roman" w:hAnsi="Times New Roman" w:cs="Times New Roman"/>
          <w:sz w:val="24"/>
          <w:szCs w:val="24"/>
          <w:lang w:val="fr-FR"/>
        </w:rPr>
        <w:t>leur</w:t>
      </w:r>
      <w:r w:rsidR="002F63F3" w:rsidRPr="00FE4209">
        <w:rPr>
          <w:rFonts w:ascii="Times New Roman" w:hAnsi="Times New Roman" w:cs="Times New Roman"/>
          <w:sz w:val="24"/>
          <w:szCs w:val="24"/>
          <w:lang w:val="fr-FR"/>
        </w:rPr>
        <w:t xml:space="preserve">langue maternelle </w:t>
      </w:r>
      <w:r w:rsidR="00861228" w:rsidRPr="00FE4209">
        <w:rPr>
          <w:rFonts w:ascii="Times New Roman" w:hAnsi="Times New Roman" w:cs="Times New Roman"/>
          <w:sz w:val="24"/>
          <w:szCs w:val="24"/>
          <w:lang w:val="fr-FR"/>
        </w:rPr>
        <w:t xml:space="preserve">(ils </w:t>
      </w:r>
      <w:r w:rsidR="002F63F3" w:rsidRPr="00FE4209">
        <w:rPr>
          <w:rFonts w:ascii="Times New Roman" w:hAnsi="Times New Roman" w:cs="Times New Roman"/>
          <w:sz w:val="24"/>
          <w:szCs w:val="24"/>
          <w:lang w:val="fr-FR"/>
        </w:rPr>
        <w:t xml:space="preserve">ne sont pas </w:t>
      </w:r>
      <w:r w:rsidR="006C4FA3" w:rsidRPr="00FE4209">
        <w:rPr>
          <w:rFonts w:ascii="Times New Roman" w:hAnsi="Times New Roman" w:cs="Times New Roman"/>
          <w:sz w:val="24"/>
          <w:szCs w:val="24"/>
          <w:lang w:val="fr-FR"/>
        </w:rPr>
        <w:t>natifs</w:t>
      </w:r>
      <w:r w:rsidR="00861228" w:rsidRPr="00FE4209">
        <w:rPr>
          <w:rFonts w:ascii="Times New Roman" w:hAnsi="Times New Roman" w:cs="Times New Roman"/>
          <w:sz w:val="24"/>
          <w:szCs w:val="24"/>
          <w:lang w:val="fr-FR"/>
        </w:rPr>
        <w:t>)</w:t>
      </w:r>
      <w:r w:rsidR="002F63F3" w:rsidRPr="00FE4209">
        <w:rPr>
          <w:rFonts w:ascii="Times New Roman" w:hAnsi="Times New Roman" w:cs="Times New Roman"/>
          <w:sz w:val="24"/>
          <w:szCs w:val="24"/>
          <w:lang w:val="fr-FR"/>
        </w:rPr>
        <w:t>.</w:t>
      </w:r>
      <w:r w:rsidR="00433090" w:rsidRPr="00FE4209">
        <w:rPr>
          <w:rFonts w:ascii="Times New Roman" w:hAnsi="Times New Roman" w:cs="Times New Roman"/>
          <w:sz w:val="24"/>
          <w:szCs w:val="24"/>
          <w:lang w:val="fr-FR"/>
        </w:rPr>
        <w:t xml:space="preserve"> Les objectifs des apprenants sont variés. Ils suivent ce cours peut-être pour continuer leurs études dans les pays francophones, parler avec les collègues, voyager, travailler, le plaisir, le cv, etc. </w:t>
      </w:r>
    </w:p>
    <w:p w:rsidR="00B35F73" w:rsidRPr="00FE4209" w:rsidRDefault="00861228" w:rsidP="00953F21">
      <w:pPr>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Dans la classe de langue, les enseignants tien</w:t>
      </w:r>
      <w:r w:rsidR="00433090" w:rsidRPr="00FE4209">
        <w:rPr>
          <w:rFonts w:ascii="Times New Roman" w:hAnsi="Times New Roman" w:cs="Times New Roman"/>
          <w:sz w:val="24"/>
          <w:szCs w:val="24"/>
          <w:lang w:val="fr-FR"/>
        </w:rPr>
        <w:t>nen</w:t>
      </w:r>
      <w:r w:rsidRPr="00FE4209">
        <w:rPr>
          <w:rFonts w:ascii="Times New Roman" w:hAnsi="Times New Roman" w:cs="Times New Roman"/>
          <w:sz w:val="24"/>
          <w:szCs w:val="24"/>
          <w:lang w:val="fr-FR"/>
        </w:rPr>
        <w:t xml:space="preserve">t un rôle </w:t>
      </w:r>
      <w:r w:rsidR="00433090" w:rsidRPr="00FE4209">
        <w:rPr>
          <w:rFonts w:ascii="Times New Roman" w:hAnsi="Times New Roman" w:cs="Times New Roman"/>
          <w:sz w:val="24"/>
          <w:szCs w:val="24"/>
          <w:lang w:val="fr-FR"/>
        </w:rPr>
        <w:t xml:space="preserve">très </w:t>
      </w:r>
      <w:r w:rsidR="00B35F73" w:rsidRPr="00FE4209">
        <w:rPr>
          <w:rFonts w:ascii="Times New Roman" w:hAnsi="Times New Roman" w:cs="Times New Roman"/>
          <w:sz w:val="24"/>
          <w:szCs w:val="24"/>
          <w:lang w:val="fr-FR"/>
        </w:rPr>
        <w:t xml:space="preserve">important non seulement </w:t>
      </w:r>
      <w:r w:rsidRPr="00FE4209">
        <w:rPr>
          <w:rFonts w:ascii="Times New Roman" w:hAnsi="Times New Roman" w:cs="Times New Roman"/>
          <w:sz w:val="24"/>
          <w:szCs w:val="24"/>
          <w:lang w:val="fr-FR"/>
        </w:rPr>
        <w:t xml:space="preserve">dans le transfert </w:t>
      </w:r>
      <w:r w:rsidR="00B35F73" w:rsidRPr="00FE4209">
        <w:rPr>
          <w:rFonts w:ascii="Times New Roman" w:hAnsi="Times New Roman" w:cs="Times New Roman"/>
          <w:sz w:val="24"/>
          <w:szCs w:val="24"/>
          <w:lang w:val="fr-FR"/>
        </w:rPr>
        <w:t xml:space="preserve">des </w:t>
      </w:r>
      <w:r w:rsidRPr="00FE4209">
        <w:rPr>
          <w:rFonts w:ascii="Times New Roman" w:hAnsi="Times New Roman" w:cs="Times New Roman"/>
          <w:sz w:val="24"/>
          <w:szCs w:val="24"/>
          <w:lang w:val="fr-FR"/>
        </w:rPr>
        <w:t xml:space="preserve">savoirs, </w:t>
      </w:r>
      <w:r w:rsidR="000A67A3" w:rsidRPr="00FE4209">
        <w:rPr>
          <w:rFonts w:ascii="Times New Roman" w:hAnsi="Times New Roman" w:cs="Times New Roman"/>
          <w:sz w:val="24"/>
          <w:szCs w:val="24"/>
          <w:lang w:val="fr-FR"/>
        </w:rPr>
        <w:t>mais encore des</w:t>
      </w:r>
      <w:r w:rsidRPr="00FE4209">
        <w:rPr>
          <w:rFonts w:ascii="Times New Roman" w:hAnsi="Times New Roman" w:cs="Times New Roman"/>
          <w:sz w:val="24"/>
          <w:szCs w:val="24"/>
          <w:lang w:val="fr-FR"/>
        </w:rPr>
        <w:t xml:space="preserve">savoir-faire, </w:t>
      </w:r>
      <w:r w:rsidR="000A67A3" w:rsidRPr="00FE4209">
        <w:rPr>
          <w:rFonts w:ascii="Times New Roman" w:hAnsi="Times New Roman" w:cs="Times New Roman"/>
          <w:sz w:val="24"/>
          <w:szCs w:val="24"/>
          <w:lang w:val="fr-FR"/>
        </w:rPr>
        <w:t>et des</w:t>
      </w:r>
      <w:r w:rsidRPr="00FE4209">
        <w:rPr>
          <w:rFonts w:ascii="Times New Roman" w:hAnsi="Times New Roman" w:cs="Times New Roman"/>
          <w:sz w:val="24"/>
          <w:szCs w:val="24"/>
          <w:lang w:val="fr-FR"/>
        </w:rPr>
        <w:t>savoir-être.</w:t>
      </w:r>
      <w:r w:rsidR="00E27B91" w:rsidRPr="00FE4209">
        <w:rPr>
          <w:rFonts w:ascii="Times New Roman" w:hAnsi="Times New Roman" w:cs="Times New Roman"/>
          <w:sz w:val="24"/>
          <w:szCs w:val="24"/>
          <w:lang w:val="fr-FR"/>
        </w:rPr>
        <w:t xml:space="preserve"> C’est comme Bertocchini et Edvige (2008) dit que c’est à eux, les enseignants, </w:t>
      </w:r>
      <w:r w:rsidR="00433090" w:rsidRPr="00FE4209">
        <w:rPr>
          <w:rFonts w:ascii="Times New Roman" w:hAnsi="Times New Roman" w:cs="Times New Roman"/>
          <w:sz w:val="24"/>
          <w:szCs w:val="24"/>
          <w:lang w:val="fr-FR"/>
        </w:rPr>
        <w:t xml:space="preserve">la responsabilité du </w:t>
      </w:r>
      <w:r w:rsidR="00E27B91" w:rsidRPr="00FE4209">
        <w:rPr>
          <w:rFonts w:ascii="Times New Roman" w:hAnsi="Times New Roman" w:cs="Times New Roman"/>
          <w:sz w:val="24"/>
          <w:szCs w:val="24"/>
          <w:lang w:val="fr-FR"/>
        </w:rPr>
        <w:t xml:space="preserve">transfert des savoirs, des </w:t>
      </w:r>
      <w:r w:rsidR="00433090" w:rsidRPr="00FE4209">
        <w:rPr>
          <w:rFonts w:ascii="Times New Roman" w:hAnsi="Times New Roman" w:cs="Times New Roman"/>
          <w:sz w:val="24"/>
          <w:szCs w:val="24"/>
          <w:lang w:val="fr-FR"/>
        </w:rPr>
        <w:t>savoir-faire, et des savoir-être</w:t>
      </w:r>
      <w:r w:rsidR="00E27B91" w:rsidRPr="00FE4209">
        <w:rPr>
          <w:rFonts w:ascii="Times New Roman" w:hAnsi="Times New Roman" w:cs="Times New Roman"/>
          <w:sz w:val="24"/>
          <w:szCs w:val="24"/>
          <w:lang w:val="fr-FR"/>
        </w:rPr>
        <w:t>.</w:t>
      </w:r>
    </w:p>
    <w:p w:rsidR="00B35F73" w:rsidRPr="00FE4209" w:rsidRDefault="00B35F73" w:rsidP="00FE4209">
      <w:pPr>
        <w:spacing w:after="0" w:line="240" w:lineRule="auto"/>
        <w:jc w:val="both"/>
        <w:rPr>
          <w:rFonts w:ascii="Times New Roman" w:hAnsi="Times New Roman" w:cs="Times New Roman"/>
          <w:sz w:val="24"/>
          <w:szCs w:val="24"/>
          <w:lang w:val="fr-FR"/>
        </w:rPr>
      </w:pPr>
    </w:p>
    <w:p w:rsidR="00375409" w:rsidRPr="00FE4209" w:rsidRDefault="00717C10" w:rsidP="00FE4209">
      <w:pPr>
        <w:spacing w:after="0" w:line="240" w:lineRule="auto"/>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Vidéos</w:t>
      </w:r>
    </w:p>
    <w:p w:rsidR="00CF357B" w:rsidRPr="00FE4209" w:rsidRDefault="00CF357B" w:rsidP="00FE4209">
      <w:pPr>
        <w:tabs>
          <w:tab w:val="center" w:pos="4680"/>
        </w:tabs>
        <w:spacing w:after="0" w:line="240" w:lineRule="auto"/>
        <w:rPr>
          <w:rFonts w:ascii="Times New Roman" w:hAnsi="Times New Roman" w:cs="Times New Roman"/>
          <w:b/>
          <w:sz w:val="24"/>
          <w:szCs w:val="24"/>
          <w:lang w:val="fr-FR"/>
        </w:rPr>
      </w:pPr>
      <w:r w:rsidRPr="00FE4209">
        <w:rPr>
          <w:rFonts w:ascii="Times New Roman" w:hAnsi="Times New Roman" w:cs="Times New Roman"/>
          <w:b/>
          <w:sz w:val="24"/>
          <w:szCs w:val="24"/>
          <w:lang w:val="fr-FR"/>
        </w:rPr>
        <w:t xml:space="preserve">Types des </w:t>
      </w:r>
      <w:r w:rsidR="00717C10" w:rsidRPr="00FE4209">
        <w:rPr>
          <w:rFonts w:ascii="Times New Roman" w:hAnsi="Times New Roman" w:cs="Times New Roman"/>
          <w:b/>
          <w:sz w:val="24"/>
          <w:szCs w:val="24"/>
          <w:lang w:val="fr-FR"/>
        </w:rPr>
        <w:t>vidéos</w:t>
      </w:r>
    </w:p>
    <w:p w:rsidR="00953F21" w:rsidRDefault="0054227D" w:rsidP="00953F21">
      <w:pPr>
        <w:autoSpaceDE w:val="0"/>
        <w:autoSpaceDN w:val="0"/>
        <w:adjustRightInd w:val="0"/>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 xml:space="preserve">L’utilisation de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se développe de plus en plus. Au fur et à mesure, cette tendance entraine un nouveau profil, une nouvelle organisation, et une animation différente des cours données en classe de langue.</w:t>
      </w:r>
      <w:r w:rsidR="000A3787" w:rsidRPr="00FE4209">
        <w:rPr>
          <w:rFonts w:ascii="Times New Roman" w:hAnsi="Times New Roman" w:cs="Times New Roman"/>
          <w:sz w:val="24"/>
          <w:szCs w:val="24"/>
          <w:lang w:val="fr-FR"/>
        </w:rPr>
        <w:t xml:space="preserve">Dubreuil dit que (8 :2012) : «La nature des </w:t>
      </w:r>
      <w:r w:rsidR="00717C10" w:rsidRPr="00FE4209">
        <w:rPr>
          <w:rFonts w:ascii="Times New Roman" w:hAnsi="Times New Roman" w:cs="Times New Roman"/>
          <w:sz w:val="24"/>
          <w:szCs w:val="24"/>
          <w:lang w:val="fr-FR"/>
        </w:rPr>
        <w:t>vidéos</w:t>
      </w:r>
      <w:r w:rsidR="000A3787" w:rsidRPr="00FE4209">
        <w:rPr>
          <w:rFonts w:ascii="Times New Roman" w:hAnsi="Times New Roman" w:cs="Times New Roman"/>
          <w:sz w:val="24"/>
          <w:szCs w:val="24"/>
          <w:lang w:val="fr-FR"/>
        </w:rPr>
        <w:t xml:space="preserve"> utilisées illustre encore des pratiques empiriques des enseignantscomme supports d’illustration, avec une percée notable des outils audio et vidéo. </w:t>
      </w:r>
    </w:p>
    <w:p w:rsidR="00953F21" w:rsidRDefault="000A3787" w:rsidP="00953F21">
      <w:pPr>
        <w:autoSpaceDE w:val="0"/>
        <w:autoSpaceDN w:val="0"/>
        <w:adjustRightInd w:val="0"/>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 xml:space="preserve">En se basant sur cette théorie, il est clair qu’il existe un grand nombre de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possibles à exploiter en classe du FLE. Ces supports peuvent être trouvés dans les méthodes (livre, CD ou DVD), à la télévision, à la ra</w:t>
      </w:r>
      <w:r w:rsidR="00953F21">
        <w:rPr>
          <w:rFonts w:ascii="Times New Roman" w:hAnsi="Times New Roman" w:cs="Times New Roman"/>
          <w:sz w:val="24"/>
          <w:szCs w:val="24"/>
          <w:lang w:val="fr-FR"/>
        </w:rPr>
        <w:t>dio, et ainsi que sur Internet.</w:t>
      </w:r>
    </w:p>
    <w:p w:rsidR="00B11954" w:rsidRPr="00FE4209" w:rsidRDefault="0054227D" w:rsidP="00953F21">
      <w:pPr>
        <w:autoSpaceDE w:val="0"/>
        <w:autoSpaceDN w:val="0"/>
        <w:adjustRightInd w:val="0"/>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En s’appuyant sur ce constat, il est conclut que l</w:t>
      </w:r>
      <w:r w:rsidR="000D6FE1" w:rsidRPr="00FE4209">
        <w:rPr>
          <w:rFonts w:ascii="Times New Roman" w:hAnsi="Times New Roman" w:cs="Times New Roman"/>
          <w:sz w:val="24"/>
          <w:szCs w:val="24"/>
          <w:lang w:val="fr-FR"/>
        </w:rPr>
        <w:t xml:space="preserve">es documents visuels ou </w:t>
      </w:r>
      <w:r w:rsidRPr="00FE4209">
        <w:rPr>
          <w:rFonts w:ascii="Times New Roman" w:hAnsi="Times New Roman" w:cs="Times New Roman"/>
          <w:sz w:val="24"/>
          <w:szCs w:val="24"/>
          <w:lang w:val="fr-FR"/>
        </w:rPr>
        <w:t xml:space="preserve">audio-visuels sont prédominants.Néanmoins, </w:t>
      </w:r>
      <w:r w:rsidR="000D6FE1" w:rsidRPr="00FE4209">
        <w:rPr>
          <w:rFonts w:ascii="Times New Roman" w:hAnsi="Times New Roman" w:cs="Times New Roman"/>
          <w:sz w:val="24"/>
          <w:szCs w:val="24"/>
          <w:lang w:val="fr-FR"/>
        </w:rPr>
        <w:t>sur Internet</w:t>
      </w:r>
      <w:r w:rsidRPr="00FE4209">
        <w:rPr>
          <w:rFonts w:ascii="Times New Roman" w:hAnsi="Times New Roman" w:cs="Times New Roman"/>
          <w:sz w:val="24"/>
          <w:szCs w:val="24"/>
          <w:lang w:val="fr-FR"/>
        </w:rPr>
        <w:t>,</w:t>
      </w:r>
      <w:r w:rsidR="000D6FE1" w:rsidRPr="00FE4209">
        <w:rPr>
          <w:rFonts w:ascii="Times New Roman" w:hAnsi="Times New Roman" w:cs="Times New Roman"/>
          <w:sz w:val="24"/>
          <w:szCs w:val="24"/>
          <w:lang w:val="fr-FR"/>
        </w:rPr>
        <w:t xml:space="preserve"> il est probable de trouver d’autre formes supports immatériels étant intéressants. </w:t>
      </w:r>
      <w:r w:rsidR="00ED164D" w:rsidRPr="00FE4209">
        <w:rPr>
          <w:rFonts w:ascii="Times New Roman" w:hAnsi="Times New Roman" w:cs="Times New Roman"/>
          <w:sz w:val="24"/>
          <w:szCs w:val="24"/>
          <w:lang w:val="fr-FR"/>
        </w:rPr>
        <w:t xml:space="preserve">Ces outils comportent: </w:t>
      </w:r>
    </w:p>
    <w:p w:rsidR="00CF357B"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Publicité</w:t>
      </w:r>
    </w:p>
    <w:p w:rsidR="00CF357B"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Dessins animés</w:t>
      </w:r>
    </w:p>
    <w:p w:rsidR="00CF357B"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Courts-métrages/ bande d’annonce de films.</w:t>
      </w:r>
    </w:p>
    <w:p w:rsidR="000D6FE1" w:rsidRPr="00FE4209" w:rsidRDefault="000D6FE1"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Chansons</w:t>
      </w:r>
    </w:p>
    <w:p w:rsidR="00ED164D" w:rsidRPr="00FE4209" w:rsidRDefault="00ED164D"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Interviews</w:t>
      </w:r>
    </w:p>
    <w:p w:rsidR="00CF357B"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Débat</w:t>
      </w:r>
    </w:p>
    <w:p w:rsidR="00CF357B"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Films</w:t>
      </w:r>
    </w:p>
    <w:p w:rsidR="00ED164D"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lastRenderedPageBreak/>
        <w:t>Jeux télévisés </w:t>
      </w:r>
    </w:p>
    <w:p w:rsidR="00CF357B" w:rsidRPr="00FE4209" w:rsidRDefault="00CF357B"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Sketches humoristiques </w:t>
      </w:r>
    </w:p>
    <w:p w:rsidR="00350A5A" w:rsidRPr="00FE4209" w:rsidRDefault="00350A5A"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Journal en ligne</w:t>
      </w:r>
    </w:p>
    <w:p w:rsidR="00350A5A" w:rsidRPr="00FE4209" w:rsidRDefault="00350A5A"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Livre numérique</w:t>
      </w:r>
    </w:p>
    <w:p w:rsidR="00B47F36" w:rsidRPr="00FE4209" w:rsidRDefault="00350A5A"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Article numérique</w:t>
      </w:r>
    </w:p>
    <w:p w:rsidR="00B47F36" w:rsidRPr="00FE4209" w:rsidRDefault="00B47F36" w:rsidP="00FE4209">
      <w:pPr>
        <w:pStyle w:val="ListParagraph"/>
        <w:numPr>
          <w:ilvl w:val="0"/>
          <w:numId w:val="1"/>
        </w:numPr>
        <w:tabs>
          <w:tab w:val="center" w:pos="4680"/>
        </w:tabs>
        <w:spacing w:after="0" w:line="240" w:lineRule="auto"/>
        <w:ind w:left="360"/>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Supports des écrits numériques tels que: </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Carte postale</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Carte d’invitation</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Messages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Télégrammes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Publicités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Catalogues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Brochures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Courriers/ les lettres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Menus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Extraits des journaux</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Extraits des magazines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Extraits des récits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Extraits des sites internet</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Extraits des interviews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Extraits des reportages</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Notices d’utilisation</w:t>
      </w:r>
    </w:p>
    <w:p w:rsidR="00B47F36" w:rsidRPr="00FE4209" w:rsidRDefault="00B47F36" w:rsidP="00FE4209">
      <w:pPr>
        <w:pStyle w:val="ListParagraph"/>
        <w:numPr>
          <w:ilvl w:val="0"/>
          <w:numId w:val="13"/>
        </w:numPr>
        <w:spacing w:after="0" w:line="240" w:lineRule="auto"/>
        <w:ind w:left="720"/>
        <w:jc w:val="both"/>
        <w:rPr>
          <w:rFonts w:ascii="Times New Roman" w:hAnsi="Times New Roman" w:cs="Times New Roman"/>
          <w:sz w:val="24"/>
          <w:szCs w:val="24"/>
        </w:rPr>
      </w:pPr>
      <w:r w:rsidRPr="00FE4209">
        <w:rPr>
          <w:rFonts w:ascii="Times New Roman" w:hAnsi="Times New Roman" w:cs="Times New Roman"/>
          <w:sz w:val="24"/>
          <w:szCs w:val="24"/>
        </w:rPr>
        <w:t>Programmestouristiques</w:t>
      </w:r>
    </w:p>
    <w:p w:rsidR="00983B2E" w:rsidRPr="00FE4209" w:rsidRDefault="00375414" w:rsidP="00FE4209">
      <w:pPr>
        <w:spacing w:after="0" w:line="240" w:lineRule="auto"/>
        <w:ind w:firstLine="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Tous les supports ci-dessus ont une vertu miraculeuse </w:t>
      </w:r>
      <w:r w:rsidR="00526308" w:rsidRPr="00FE4209">
        <w:rPr>
          <w:rFonts w:ascii="Times New Roman" w:hAnsi="Times New Roman" w:cs="Times New Roman"/>
          <w:sz w:val="24"/>
          <w:szCs w:val="24"/>
          <w:lang w:val="fr-FR"/>
        </w:rPr>
        <w:t xml:space="preserve">sur </w:t>
      </w:r>
      <w:r w:rsidRPr="00FE4209">
        <w:rPr>
          <w:rFonts w:ascii="Times New Roman" w:hAnsi="Times New Roman" w:cs="Times New Roman"/>
          <w:sz w:val="24"/>
          <w:szCs w:val="24"/>
          <w:lang w:val="fr-FR"/>
        </w:rPr>
        <w:t xml:space="preserve">l’apprentissage </w:t>
      </w:r>
      <w:r w:rsidR="00526308" w:rsidRPr="00FE4209">
        <w:rPr>
          <w:rFonts w:ascii="Times New Roman" w:hAnsi="Times New Roman" w:cs="Times New Roman"/>
          <w:sz w:val="24"/>
          <w:szCs w:val="24"/>
          <w:lang w:val="fr-FR"/>
        </w:rPr>
        <w:t>du FLE (Français langue étrangère)</w:t>
      </w:r>
      <w:r w:rsidRPr="00FE4209">
        <w:rPr>
          <w:rFonts w:ascii="Times New Roman" w:hAnsi="Times New Roman" w:cs="Times New Roman"/>
          <w:sz w:val="24"/>
          <w:szCs w:val="24"/>
          <w:lang w:val="fr-FR"/>
        </w:rPr>
        <w:t>.</w:t>
      </w:r>
      <w:r w:rsidR="00526308" w:rsidRPr="00FE4209">
        <w:rPr>
          <w:rFonts w:ascii="Times New Roman" w:hAnsi="Times New Roman" w:cs="Times New Roman"/>
          <w:sz w:val="24"/>
          <w:szCs w:val="24"/>
          <w:lang w:val="fr-FR"/>
        </w:rPr>
        <w:t xml:space="preserve"> Toutefois, il est important que les </w:t>
      </w:r>
      <w:r w:rsidR="000A67A3" w:rsidRPr="00FE4209">
        <w:rPr>
          <w:rFonts w:ascii="Times New Roman" w:hAnsi="Times New Roman" w:cs="Times New Roman"/>
          <w:sz w:val="24"/>
          <w:szCs w:val="24"/>
          <w:lang w:val="fr-FR"/>
        </w:rPr>
        <w:t>enseignants les appliquent</w:t>
      </w:r>
      <w:r w:rsidR="00526308" w:rsidRPr="00FE4209">
        <w:rPr>
          <w:rFonts w:ascii="Times New Roman" w:hAnsi="Times New Roman" w:cs="Times New Roman"/>
          <w:sz w:val="24"/>
          <w:szCs w:val="24"/>
          <w:lang w:val="fr-FR"/>
        </w:rPr>
        <w:t xml:space="preserve"> de manière </w:t>
      </w:r>
      <w:r w:rsidR="000A67A3" w:rsidRPr="00FE4209">
        <w:rPr>
          <w:rFonts w:ascii="Times New Roman" w:hAnsi="Times New Roman" w:cs="Times New Roman"/>
          <w:sz w:val="24"/>
          <w:szCs w:val="24"/>
          <w:lang w:val="fr-FR"/>
        </w:rPr>
        <w:t xml:space="preserve">appropriée </w:t>
      </w:r>
      <w:r w:rsidR="00526308" w:rsidRPr="00FE4209">
        <w:rPr>
          <w:rFonts w:ascii="Times New Roman" w:hAnsi="Times New Roman" w:cs="Times New Roman"/>
          <w:sz w:val="24"/>
          <w:szCs w:val="24"/>
          <w:lang w:val="fr-FR"/>
        </w:rPr>
        <w:t xml:space="preserve">en adaptant aux besoins des apprenants </w:t>
      </w:r>
      <w:r w:rsidR="000A67A3" w:rsidRPr="00FE4209">
        <w:rPr>
          <w:rFonts w:ascii="Times New Roman" w:hAnsi="Times New Roman" w:cs="Times New Roman"/>
          <w:sz w:val="24"/>
          <w:szCs w:val="24"/>
          <w:lang w:val="fr-FR"/>
        </w:rPr>
        <w:t xml:space="preserve">dans le but </w:t>
      </w:r>
      <w:r w:rsidR="00526308" w:rsidRPr="00FE4209">
        <w:rPr>
          <w:rFonts w:ascii="Times New Roman" w:hAnsi="Times New Roman" w:cs="Times New Roman"/>
          <w:sz w:val="24"/>
          <w:szCs w:val="24"/>
          <w:lang w:val="fr-FR"/>
        </w:rPr>
        <w:t>d’atteindre les objectifs pédagogiques</w:t>
      </w:r>
      <w:r w:rsidR="000A67A3" w:rsidRPr="00FE4209">
        <w:rPr>
          <w:rFonts w:ascii="Times New Roman" w:hAnsi="Times New Roman" w:cs="Times New Roman"/>
          <w:sz w:val="24"/>
          <w:szCs w:val="24"/>
          <w:lang w:val="fr-FR"/>
        </w:rPr>
        <w:t xml:space="preserve"> ciblés</w:t>
      </w:r>
      <w:r w:rsidR="00526308" w:rsidRPr="00FE4209">
        <w:rPr>
          <w:rFonts w:ascii="Times New Roman" w:hAnsi="Times New Roman" w:cs="Times New Roman"/>
          <w:sz w:val="24"/>
          <w:szCs w:val="24"/>
          <w:lang w:val="fr-FR"/>
        </w:rPr>
        <w:t>.</w:t>
      </w:r>
    </w:p>
    <w:p w:rsidR="00983B2E" w:rsidRPr="00FE4209" w:rsidRDefault="00983B2E" w:rsidP="00FE4209">
      <w:pPr>
        <w:spacing w:after="0" w:line="240" w:lineRule="auto"/>
        <w:ind w:firstLine="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Pour pouvoir les exploiter, voici une liste des sites à visiter seront énumérés :</w:t>
      </w:r>
    </w:p>
    <w:p w:rsidR="00983B2E" w:rsidRPr="00FE4209" w:rsidRDefault="00581261" w:rsidP="00FE4209">
      <w:pPr>
        <w:pStyle w:val="ListParagraph"/>
        <w:numPr>
          <w:ilvl w:val="0"/>
          <w:numId w:val="15"/>
        </w:numPr>
        <w:spacing w:after="0" w:line="240" w:lineRule="auto"/>
        <w:jc w:val="both"/>
        <w:rPr>
          <w:rFonts w:ascii="Times New Roman" w:hAnsi="Times New Roman" w:cs="Times New Roman"/>
          <w:b/>
          <w:sz w:val="24"/>
          <w:szCs w:val="24"/>
          <w:lang w:val="fr-FR"/>
        </w:rPr>
      </w:pPr>
      <w:hyperlink r:id="rId7" w:history="1">
        <w:r w:rsidR="00983B2E" w:rsidRPr="00FE4209">
          <w:rPr>
            <w:rStyle w:val="Hyperlink"/>
            <w:rFonts w:ascii="Times New Roman" w:hAnsi="Times New Roman" w:cs="Times New Roman"/>
            <w:b/>
            <w:sz w:val="24"/>
            <w:szCs w:val="24"/>
            <w:lang w:val="fr-FR"/>
          </w:rPr>
          <w:t>http://enseigner.tv5monde.com/</w:t>
        </w:r>
      </w:hyperlink>
    </w:p>
    <w:p w:rsidR="00983B2E" w:rsidRPr="00FE4209" w:rsidRDefault="00581261" w:rsidP="00FE4209">
      <w:pPr>
        <w:pStyle w:val="ListParagraph"/>
        <w:numPr>
          <w:ilvl w:val="0"/>
          <w:numId w:val="15"/>
        </w:numPr>
        <w:spacing w:after="0" w:line="240" w:lineRule="auto"/>
        <w:jc w:val="both"/>
        <w:rPr>
          <w:rFonts w:ascii="Times New Roman" w:hAnsi="Times New Roman" w:cs="Times New Roman"/>
          <w:b/>
          <w:sz w:val="24"/>
          <w:szCs w:val="24"/>
          <w:lang w:val="fr-FR"/>
        </w:rPr>
      </w:pPr>
      <w:hyperlink r:id="rId8" w:history="1">
        <w:r w:rsidR="00983B2E" w:rsidRPr="00FE4209">
          <w:rPr>
            <w:rStyle w:val="Hyperlink"/>
            <w:rFonts w:ascii="Times New Roman" w:hAnsi="Times New Roman" w:cs="Times New Roman"/>
            <w:b/>
            <w:sz w:val="24"/>
            <w:szCs w:val="24"/>
            <w:lang w:val="fr-FR"/>
          </w:rPr>
          <w:t>https://fr.islcollective.com/login</w:t>
        </w:r>
      </w:hyperlink>
    </w:p>
    <w:p w:rsidR="00983B2E" w:rsidRPr="00FE4209" w:rsidRDefault="00581261" w:rsidP="00FE4209">
      <w:pPr>
        <w:pStyle w:val="ListParagraph"/>
        <w:numPr>
          <w:ilvl w:val="0"/>
          <w:numId w:val="15"/>
        </w:numPr>
        <w:spacing w:after="0" w:line="240" w:lineRule="auto"/>
        <w:jc w:val="both"/>
        <w:rPr>
          <w:rFonts w:ascii="Times New Roman" w:hAnsi="Times New Roman" w:cs="Times New Roman"/>
          <w:b/>
          <w:sz w:val="24"/>
          <w:szCs w:val="24"/>
          <w:lang w:val="fr-FR"/>
        </w:rPr>
      </w:pPr>
      <w:hyperlink r:id="rId9" w:history="1">
        <w:r w:rsidR="00983B2E" w:rsidRPr="00FE4209">
          <w:rPr>
            <w:rStyle w:val="Hyperlink"/>
            <w:rFonts w:ascii="Times New Roman" w:hAnsi="Times New Roman" w:cs="Times New Roman"/>
            <w:b/>
            <w:sz w:val="24"/>
            <w:szCs w:val="24"/>
            <w:lang w:val="fr-FR"/>
          </w:rPr>
          <w:t>https://www.agirenfrancais.com/</w:t>
        </w:r>
      </w:hyperlink>
    </w:p>
    <w:p w:rsidR="00717C10" w:rsidRPr="00FE4209" w:rsidRDefault="00717C10" w:rsidP="00FE4209">
      <w:pPr>
        <w:spacing w:after="0" w:line="240" w:lineRule="auto"/>
        <w:jc w:val="both"/>
        <w:rPr>
          <w:rFonts w:ascii="Times New Roman" w:hAnsi="Times New Roman" w:cs="Times New Roman"/>
          <w:b/>
          <w:sz w:val="24"/>
          <w:szCs w:val="24"/>
          <w:lang w:val="fr-FR"/>
        </w:rPr>
      </w:pPr>
    </w:p>
    <w:p w:rsidR="00717C10" w:rsidRPr="00FE4209" w:rsidRDefault="00717C10" w:rsidP="00FE4209">
      <w:pPr>
        <w:spacing w:after="0" w:line="240" w:lineRule="auto"/>
        <w:jc w:val="both"/>
        <w:rPr>
          <w:rFonts w:ascii="Times New Roman" w:hAnsi="Times New Roman" w:cs="Times New Roman"/>
          <w:b/>
          <w:sz w:val="24"/>
          <w:szCs w:val="24"/>
          <w:lang w:val="fr-FR"/>
        </w:rPr>
      </w:pPr>
    </w:p>
    <w:p w:rsidR="002844D4" w:rsidRPr="00FE4209" w:rsidRDefault="002844D4" w:rsidP="00FE4209">
      <w:pPr>
        <w:spacing w:after="0" w:line="240" w:lineRule="auto"/>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 xml:space="preserve">Critères de bonne sélection de </w:t>
      </w:r>
      <w:r w:rsidR="00717C10" w:rsidRPr="00FE4209">
        <w:rPr>
          <w:rFonts w:ascii="Times New Roman" w:hAnsi="Times New Roman" w:cs="Times New Roman"/>
          <w:b/>
          <w:sz w:val="24"/>
          <w:szCs w:val="24"/>
          <w:lang w:val="fr-FR"/>
        </w:rPr>
        <w:t>vidéos</w:t>
      </w:r>
    </w:p>
    <w:p w:rsidR="00953F21" w:rsidRDefault="003308FF" w:rsidP="00953F21">
      <w:pPr>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 xml:space="preserve">De nos jours,iln’est pas difficile d’avoir un </w:t>
      </w:r>
      <w:r w:rsidR="00526308" w:rsidRPr="00FE4209">
        <w:rPr>
          <w:rFonts w:ascii="Times New Roman" w:hAnsi="Times New Roman" w:cs="Times New Roman"/>
          <w:sz w:val="24"/>
          <w:szCs w:val="24"/>
          <w:lang w:val="fr-FR"/>
        </w:rPr>
        <w:t xml:space="preserve">accès aux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grâce au développement technologique. Cela ne se fait qu’en cliquant les mots clés sur</w:t>
      </w:r>
      <w:r w:rsidR="00C704A3" w:rsidRPr="00FE4209">
        <w:rPr>
          <w:rFonts w:ascii="Times New Roman" w:hAnsi="Times New Roman" w:cs="Times New Roman"/>
          <w:sz w:val="24"/>
          <w:szCs w:val="24"/>
          <w:lang w:val="fr-FR"/>
        </w:rPr>
        <w:t xml:space="preserve"> le navigateurtels que : google, youtube, ou les </w:t>
      </w:r>
      <w:r w:rsidR="008F005F" w:rsidRPr="00FE4209">
        <w:rPr>
          <w:rFonts w:ascii="Times New Roman" w:hAnsi="Times New Roman" w:cs="Times New Roman"/>
          <w:sz w:val="24"/>
          <w:szCs w:val="24"/>
          <w:lang w:val="fr-FR"/>
        </w:rPr>
        <w:t xml:space="preserve">autres </w:t>
      </w:r>
      <w:r w:rsidR="00C704A3" w:rsidRPr="00FE4209">
        <w:rPr>
          <w:rFonts w:ascii="Times New Roman" w:hAnsi="Times New Roman" w:cs="Times New Roman"/>
          <w:sz w:val="24"/>
          <w:szCs w:val="24"/>
          <w:lang w:val="fr-FR"/>
        </w:rPr>
        <w:t xml:space="preserve">liens hypertextes, on a tous sur les yeux. En </w:t>
      </w:r>
      <w:r w:rsidR="00526308" w:rsidRPr="00FE4209">
        <w:rPr>
          <w:rFonts w:ascii="Times New Roman" w:hAnsi="Times New Roman" w:cs="Times New Roman"/>
          <w:sz w:val="24"/>
          <w:szCs w:val="24"/>
          <w:lang w:val="fr-FR"/>
        </w:rPr>
        <w:t xml:space="preserve">supposant que leur utilisation soit correcte </w:t>
      </w:r>
      <w:r w:rsidR="00C704A3" w:rsidRPr="00FE4209">
        <w:rPr>
          <w:rFonts w:ascii="Times New Roman" w:hAnsi="Times New Roman" w:cs="Times New Roman"/>
          <w:sz w:val="24"/>
          <w:szCs w:val="24"/>
          <w:lang w:val="fr-FR"/>
        </w:rPr>
        <w:t>tous</w:t>
      </w:r>
      <w:r w:rsidR="00F403E3" w:rsidRPr="00FE4209">
        <w:rPr>
          <w:rFonts w:ascii="Times New Roman" w:hAnsi="Times New Roman" w:cs="Times New Roman"/>
          <w:sz w:val="24"/>
          <w:szCs w:val="24"/>
          <w:lang w:val="fr-FR"/>
        </w:rPr>
        <w:t xml:space="preserve"> les </w:t>
      </w:r>
      <w:r w:rsidR="00526308" w:rsidRPr="00FE4209">
        <w:rPr>
          <w:rFonts w:ascii="Times New Roman" w:hAnsi="Times New Roman" w:cs="Times New Roman"/>
          <w:sz w:val="24"/>
          <w:szCs w:val="24"/>
          <w:lang w:val="fr-FR"/>
        </w:rPr>
        <w:t xml:space="preserve">supports </w:t>
      </w:r>
      <w:r w:rsidR="00C704A3" w:rsidRPr="00FE4209">
        <w:rPr>
          <w:rFonts w:ascii="Times New Roman" w:hAnsi="Times New Roman" w:cs="Times New Roman"/>
          <w:sz w:val="24"/>
          <w:szCs w:val="24"/>
          <w:lang w:val="fr-FR"/>
        </w:rPr>
        <w:t>offerts sur l’écran</w:t>
      </w:r>
      <w:r w:rsidR="00526308" w:rsidRPr="00FE4209">
        <w:rPr>
          <w:rFonts w:ascii="Times New Roman" w:hAnsi="Times New Roman" w:cs="Times New Roman"/>
          <w:sz w:val="24"/>
          <w:szCs w:val="24"/>
          <w:lang w:val="fr-FR"/>
        </w:rPr>
        <w:t xml:space="preserve"> auraient </w:t>
      </w:r>
      <w:r w:rsidR="00F403E3" w:rsidRPr="00FE4209">
        <w:rPr>
          <w:rFonts w:ascii="Times New Roman" w:hAnsi="Times New Roman" w:cs="Times New Roman"/>
          <w:sz w:val="24"/>
          <w:szCs w:val="24"/>
          <w:lang w:val="fr-FR"/>
        </w:rPr>
        <w:t xml:space="preserve">plein d’avantages </w:t>
      </w:r>
      <w:r w:rsidR="00526308" w:rsidRPr="00FE4209">
        <w:rPr>
          <w:rFonts w:ascii="Times New Roman" w:hAnsi="Times New Roman" w:cs="Times New Roman"/>
          <w:sz w:val="24"/>
          <w:szCs w:val="24"/>
          <w:lang w:val="fr-FR"/>
        </w:rPr>
        <w:t xml:space="preserve">sur </w:t>
      </w:r>
      <w:r w:rsidR="00F403E3" w:rsidRPr="00FE4209">
        <w:rPr>
          <w:rFonts w:ascii="Times New Roman" w:hAnsi="Times New Roman" w:cs="Times New Roman"/>
          <w:sz w:val="24"/>
          <w:szCs w:val="24"/>
          <w:lang w:val="fr-FR"/>
        </w:rPr>
        <w:t xml:space="preserve">l’apprentissage du </w:t>
      </w:r>
      <w:r w:rsidR="00526308" w:rsidRPr="00FE4209">
        <w:rPr>
          <w:rFonts w:ascii="Times New Roman" w:hAnsi="Times New Roman" w:cs="Times New Roman"/>
          <w:sz w:val="24"/>
          <w:szCs w:val="24"/>
          <w:lang w:val="fr-FR"/>
        </w:rPr>
        <w:t xml:space="preserve">FLE </w:t>
      </w:r>
      <w:r w:rsidR="00526308" w:rsidRPr="00FE4209">
        <w:rPr>
          <w:rFonts w:ascii="Times New Roman" w:hAnsi="Times New Roman" w:cs="Times New Roman"/>
          <w:i/>
          <w:sz w:val="24"/>
          <w:szCs w:val="24"/>
          <w:lang w:val="fr-FR"/>
        </w:rPr>
        <w:t>(</w:t>
      </w:r>
      <w:r w:rsidR="00526308" w:rsidRPr="00FE4209">
        <w:rPr>
          <w:rFonts w:ascii="Times New Roman" w:hAnsi="Times New Roman" w:cs="Times New Roman"/>
          <w:sz w:val="24"/>
          <w:szCs w:val="24"/>
          <w:lang w:val="fr-FR"/>
        </w:rPr>
        <w:t>Français langue étrangère</w:t>
      </w:r>
      <w:r w:rsidR="00526308" w:rsidRPr="00FE4209">
        <w:rPr>
          <w:rFonts w:ascii="Times New Roman" w:hAnsi="Times New Roman" w:cs="Times New Roman"/>
          <w:i/>
          <w:sz w:val="24"/>
          <w:szCs w:val="24"/>
          <w:lang w:val="fr-FR"/>
        </w:rPr>
        <w:t>)</w:t>
      </w:r>
      <w:r w:rsidR="00F403E3" w:rsidRPr="00FE4209">
        <w:rPr>
          <w:rFonts w:ascii="Times New Roman" w:hAnsi="Times New Roman" w:cs="Times New Roman"/>
          <w:sz w:val="24"/>
          <w:szCs w:val="24"/>
          <w:lang w:val="fr-FR"/>
        </w:rPr>
        <w:t>.</w:t>
      </w:r>
      <w:r w:rsidR="000A3787" w:rsidRPr="00FE4209">
        <w:rPr>
          <w:rFonts w:ascii="Times New Roman" w:hAnsi="Times New Roman" w:cs="Times New Roman"/>
          <w:sz w:val="24"/>
          <w:szCs w:val="24"/>
          <w:lang w:val="fr-FR"/>
        </w:rPr>
        <w:t xml:space="preserve">Dubreuil (14 :2013) dit que : </w:t>
      </w:r>
    </w:p>
    <w:p w:rsidR="00953F21" w:rsidRDefault="000A3787" w:rsidP="00953F21">
      <w:pPr>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 xml:space="preserve">«La multiplication des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le développement de l’équipement des établissements en outils numériques ont profondément modifié le rôle et la posture de l’enseignant : concepteur de sa progression et souvent de ses ressources, il puise à de nombreuses sources le matériel qu’il utilisera à des fins didactiques, il doit choisir dans le foisonnement des documents et des ressources qui s’offrent à lui ceux qui permettent une mise en œuvre pertinente des programmes. Mais l’enseignant est aussi devenu un médiateur : ces ressources, par la diversification des supports et des types d’activité, lui permettront de conduire et de mettre en œuvre un enseignement </w:t>
      </w:r>
      <w:r w:rsidRPr="00FE4209">
        <w:rPr>
          <w:rFonts w:ascii="Times New Roman" w:hAnsi="Times New Roman" w:cs="Times New Roman"/>
          <w:sz w:val="24"/>
          <w:szCs w:val="24"/>
          <w:lang w:val="fr-FR"/>
        </w:rPr>
        <w:lastRenderedPageBreak/>
        <w:t>plus personnalisé et une pédagogie différenciée. L’enseignant enfin est aussi celui qui doit guider l’élève dans cette appropriation des nouvelles ressources offertes par le développement du numérique.»</w:t>
      </w:r>
    </w:p>
    <w:p w:rsidR="006F2FEB" w:rsidRPr="00FE4209" w:rsidRDefault="000A3787" w:rsidP="00953F21">
      <w:pPr>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Alors, a</w:t>
      </w:r>
      <w:r w:rsidR="00C704A3" w:rsidRPr="00FE4209">
        <w:rPr>
          <w:rFonts w:ascii="Times New Roman" w:hAnsi="Times New Roman" w:cs="Times New Roman"/>
          <w:sz w:val="24"/>
          <w:szCs w:val="24"/>
          <w:lang w:val="fr-FR"/>
        </w:rPr>
        <w:t xml:space="preserve">vant tout, </w:t>
      </w:r>
      <w:r w:rsidR="00526308" w:rsidRPr="00FE4209">
        <w:rPr>
          <w:rFonts w:ascii="Times New Roman" w:hAnsi="Times New Roman" w:cs="Times New Roman"/>
          <w:sz w:val="24"/>
          <w:szCs w:val="24"/>
          <w:lang w:val="fr-FR"/>
        </w:rPr>
        <w:t>il est nécessaire que les enseignants soient capables de les choisir</w:t>
      </w:r>
      <w:r w:rsidR="00C704A3" w:rsidRPr="00FE4209">
        <w:rPr>
          <w:rFonts w:ascii="Times New Roman" w:hAnsi="Times New Roman" w:cs="Times New Roman"/>
          <w:sz w:val="24"/>
          <w:szCs w:val="24"/>
          <w:lang w:val="fr-FR"/>
        </w:rPr>
        <w:t xml:space="preserve"> et en traiter. Néanmoins, cela n’est pas toujours le cas. C’est pour ça que les critères de bonne sélection de ces ressources deviennent primordiaux. </w:t>
      </w:r>
      <w:r w:rsidRPr="00FE4209">
        <w:rPr>
          <w:rFonts w:ascii="Times New Roman" w:hAnsi="Times New Roman" w:cs="Times New Roman"/>
          <w:sz w:val="24"/>
          <w:szCs w:val="24"/>
          <w:lang w:val="fr-FR"/>
        </w:rPr>
        <w:t>Ces critères comportent</w:t>
      </w:r>
      <w:r w:rsidR="006F2FEB" w:rsidRPr="00FE4209">
        <w:rPr>
          <w:rFonts w:ascii="Times New Roman" w:hAnsi="Times New Roman" w:cs="Times New Roman"/>
          <w:sz w:val="24"/>
          <w:szCs w:val="24"/>
          <w:lang w:val="fr-FR"/>
        </w:rPr>
        <w:t>:</w:t>
      </w:r>
    </w:p>
    <w:p w:rsidR="00B62C0E"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La présence des objectifs </w:t>
      </w:r>
      <w:r w:rsidR="00B35F73" w:rsidRPr="00FE4209">
        <w:rPr>
          <w:rFonts w:ascii="Times New Roman" w:hAnsi="Times New Roman" w:cs="Times New Roman"/>
          <w:sz w:val="24"/>
          <w:szCs w:val="24"/>
          <w:lang w:val="fr-FR"/>
        </w:rPr>
        <w:t xml:space="preserve">pédagogiques </w:t>
      </w:r>
      <w:r w:rsidRPr="00FE4209">
        <w:rPr>
          <w:rFonts w:ascii="Times New Roman" w:hAnsi="Times New Roman" w:cs="Times New Roman"/>
          <w:sz w:val="24"/>
          <w:szCs w:val="24"/>
          <w:lang w:val="fr-FR"/>
        </w:rPr>
        <w:t>à travailler (Les objectifs ciblés doivent être clairs)</w:t>
      </w:r>
      <w:r w:rsidR="00953D5A" w:rsidRPr="00FE4209">
        <w:rPr>
          <w:rFonts w:ascii="Times New Roman" w:hAnsi="Times New Roman" w:cs="Times New Roman"/>
          <w:sz w:val="24"/>
          <w:szCs w:val="24"/>
          <w:lang w:val="fr-FR"/>
        </w:rPr>
        <w:t>.</w:t>
      </w:r>
    </w:p>
    <w:p w:rsidR="00F36826"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Le </w:t>
      </w:r>
      <w:r w:rsidR="00F36826" w:rsidRPr="00FE4209">
        <w:rPr>
          <w:rFonts w:ascii="Times New Roman" w:hAnsi="Times New Roman" w:cs="Times New Roman"/>
          <w:sz w:val="24"/>
          <w:szCs w:val="24"/>
          <w:lang w:val="fr-FR"/>
        </w:rPr>
        <w:t>type du public (</w:t>
      </w:r>
      <w:r w:rsidRPr="00FE4209">
        <w:rPr>
          <w:rFonts w:ascii="Times New Roman" w:hAnsi="Times New Roman" w:cs="Times New Roman"/>
          <w:sz w:val="24"/>
          <w:szCs w:val="24"/>
          <w:lang w:val="fr-FR"/>
        </w:rPr>
        <w:t xml:space="preserve">les </w:t>
      </w:r>
      <w:r w:rsidR="00F36826" w:rsidRPr="00FE4209">
        <w:rPr>
          <w:rFonts w:ascii="Times New Roman" w:hAnsi="Times New Roman" w:cs="Times New Roman"/>
          <w:sz w:val="24"/>
          <w:szCs w:val="24"/>
          <w:lang w:val="fr-FR"/>
        </w:rPr>
        <w:t xml:space="preserve">enfants, </w:t>
      </w:r>
      <w:r w:rsidRPr="00FE4209">
        <w:rPr>
          <w:rFonts w:ascii="Times New Roman" w:hAnsi="Times New Roman" w:cs="Times New Roman"/>
          <w:sz w:val="24"/>
          <w:szCs w:val="24"/>
          <w:lang w:val="fr-FR"/>
        </w:rPr>
        <w:t xml:space="preserve">les </w:t>
      </w:r>
      <w:r w:rsidR="00F36826" w:rsidRPr="00FE4209">
        <w:rPr>
          <w:rFonts w:ascii="Times New Roman" w:hAnsi="Times New Roman" w:cs="Times New Roman"/>
          <w:sz w:val="24"/>
          <w:szCs w:val="24"/>
          <w:lang w:val="fr-FR"/>
        </w:rPr>
        <w:t xml:space="preserve">adolescents, ou </w:t>
      </w:r>
      <w:r w:rsidRPr="00FE4209">
        <w:rPr>
          <w:rFonts w:ascii="Times New Roman" w:hAnsi="Times New Roman" w:cs="Times New Roman"/>
          <w:sz w:val="24"/>
          <w:szCs w:val="24"/>
          <w:lang w:val="fr-FR"/>
        </w:rPr>
        <w:t xml:space="preserve">les </w:t>
      </w:r>
      <w:r w:rsidR="00F36826" w:rsidRPr="00FE4209">
        <w:rPr>
          <w:rFonts w:ascii="Times New Roman" w:hAnsi="Times New Roman" w:cs="Times New Roman"/>
          <w:sz w:val="24"/>
          <w:szCs w:val="24"/>
          <w:lang w:val="fr-FR"/>
        </w:rPr>
        <w:t>adultes).</w:t>
      </w:r>
    </w:p>
    <w:p w:rsidR="00642566"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L’absence de la confrontation extrême entre </w:t>
      </w:r>
      <w:r w:rsidR="00F36826" w:rsidRPr="00FE4209">
        <w:rPr>
          <w:rFonts w:ascii="Times New Roman" w:hAnsi="Times New Roman" w:cs="Times New Roman"/>
          <w:sz w:val="24"/>
          <w:szCs w:val="24"/>
          <w:lang w:val="fr-FR"/>
        </w:rPr>
        <w:t>les ressources culturelles de la langue ciblée et celle des apprenants</w:t>
      </w:r>
      <w:r w:rsidRPr="00FE4209">
        <w:rPr>
          <w:rFonts w:ascii="Times New Roman" w:hAnsi="Times New Roman" w:cs="Times New Roman"/>
          <w:sz w:val="24"/>
          <w:szCs w:val="24"/>
          <w:lang w:val="fr-FR"/>
        </w:rPr>
        <w:t>.</w:t>
      </w:r>
    </w:p>
    <w:p w:rsidR="00642566"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La qualité sonore. </w:t>
      </w:r>
    </w:p>
    <w:p w:rsidR="00FE69ED"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La durée de l’enregistrement (</w:t>
      </w:r>
      <w:r w:rsidR="00FE69ED" w:rsidRPr="00FE4209">
        <w:rPr>
          <w:rFonts w:ascii="Times New Roman" w:hAnsi="Times New Roman" w:cs="Times New Roman"/>
          <w:sz w:val="24"/>
          <w:szCs w:val="24"/>
          <w:lang w:val="fr-FR"/>
        </w:rPr>
        <w:t>à adapter selon le niveau des apprenants).</w:t>
      </w:r>
    </w:p>
    <w:p w:rsidR="00FE69ED" w:rsidRPr="00FE4209" w:rsidRDefault="00FE69ED"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Le débit des locuteurs qui est doit être naturel.</w:t>
      </w:r>
    </w:p>
    <w:p w:rsidR="00642566"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La lisibilité.</w:t>
      </w:r>
    </w:p>
    <w:p w:rsidR="008F005F" w:rsidRPr="00FE4209" w:rsidRDefault="00642566"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L’accès possible </w:t>
      </w:r>
      <w:r w:rsidR="00DE1DC3" w:rsidRPr="00FE4209">
        <w:rPr>
          <w:rFonts w:ascii="Times New Roman" w:hAnsi="Times New Roman" w:cs="Times New Roman"/>
          <w:sz w:val="24"/>
          <w:szCs w:val="24"/>
          <w:lang w:val="fr-FR"/>
        </w:rPr>
        <w:t xml:space="preserve">à un moment quelconque, en tout lieu </w:t>
      </w:r>
      <w:r w:rsidRPr="00FE4209">
        <w:rPr>
          <w:rFonts w:ascii="Times New Roman" w:hAnsi="Times New Roman" w:cs="Times New Roman"/>
          <w:sz w:val="24"/>
          <w:szCs w:val="24"/>
          <w:lang w:val="fr-FR"/>
        </w:rPr>
        <w:t>(pour entrainer l’autonomie des apprenants)</w:t>
      </w:r>
      <w:r w:rsidR="008F005F" w:rsidRPr="00FE4209">
        <w:rPr>
          <w:rFonts w:ascii="Times New Roman" w:hAnsi="Times New Roman" w:cs="Times New Roman"/>
          <w:sz w:val="24"/>
          <w:szCs w:val="24"/>
          <w:lang w:val="fr-FR"/>
        </w:rPr>
        <w:t>.</w:t>
      </w:r>
    </w:p>
    <w:p w:rsidR="00642566" w:rsidRPr="00FE4209" w:rsidRDefault="008F005F" w:rsidP="00FE4209">
      <w:pPr>
        <w:pStyle w:val="ListParagraph"/>
        <w:numPr>
          <w:ilvl w:val="0"/>
          <w:numId w:val="5"/>
        </w:numPr>
        <w:spacing w:after="0" w:line="240" w:lineRule="auto"/>
        <w:ind w:left="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Et le plus important l’intérêt (il peut attirer l’attention des apprenants). </w:t>
      </w:r>
    </w:p>
    <w:p w:rsidR="0067168D" w:rsidRPr="00FE4209" w:rsidRDefault="008F005F" w:rsidP="00FE4209">
      <w:pPr>
        <w:spacing w:after="0" w:line="240" w:lineRule="auto"/>
        <w:ind w:firstLine="36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Tous les critères qui se présent ci-dessus viennent d’une dizaine d’année d’expérience </w:t>
      </w:r>
      <w:r w:rsidR="0067168D" w:rsidRPr="00FE4209">
        <w:rPr>
          <w:rFonts w:ascii="Times New Roman" w:hAnsi="Times New Roman" w:cs="Times New Roman"/>
          <w:sz w:val="24"/>
          <w:szCs w:val="24"/>
          <w:lang w:val="fr-FR"/>
        </w:rPr>
        <w:t xml:space="preserve">de l’enseignement </w:t>
      </w:r>
      <w:r w:rsidR="002F62C4" w:rsidRPr="00FE4209">
        <w:rPr>
          <w:rFonts w:ascii="Times New Roman" w:hAnsi="Times New Roman" w:cs="Times New Roman"/>
          <w:sz w:val="24"/>
          <w:szCs w:val="24"/>
          <w:lang w:val="fr-FR"/>
        </w:rPr>
        <w:t>vécue par l’</w:t>
      </w:r>
      <w:r w:rsidRPr="00FE4209">
        <w:rPr>
          <w:rFonts w:ascii="Times New Roman" w:hAnsi="Times New Roman" w:cs="Times New Roman"/>
          <w:sz w:val="24"/>
          <w:szCs w:val="24"/>
          <w:lang w:val="fr-FR"/>
        </w:rPr>
        <w:t>auteure</w:t>
      </w:r>
      <w:r w:rsidR="0067168D" w:rsidRPr="00FE4209">
        <w:rPr>
          <w:rFonts w:ascii="Times New Roman" w:hAnsi="Times New Roman" w:cs="Times New Roman"/>
          <w:sz w:val="24"/>
          <w:szCs w:val="24"/>
          <w:lang w:val="fr-FR"/>
        </w:rPr>
        <w:t>.</w:t>
      </w:r>
    </w:p>
    <w:p w:rsidR="00983B2E" w:rsidRPr="00FE4209" w:rsidRDefault="00983B2E" w:rsidP="00FE4209">
      <w:pPr>
        <w:spacing w:after="0" w:line="240" w:lineRule="auto"/>
        <w:jc w:val="both"/>
        <w:rPr>
          <w:rFonts w:ascii="Times New Roman" w:hAnsi="Times New Roman" w:cs="Times New Roman"/>
          <w:b/>
          <w:sz w:val="24"/>
          <w:szCs w:val="24"/>
          <w:lang w:val="fr-FR"/>
        </w:rPr>
      </w:pPr>
    </w:p>
    <w:p w:rsidR="002844D4" w:rsidRPr="00FE4209" w:rsidRDefault="002844D4" w:rsidP="00FE4209">
      <w:pPr>
        <w:spacing w:after="0" w:line="240" w:lineRule="auto"/>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Stratégie d’usage de</w:t>
      </w:r>
      <w:r w:rsidR="00A55EB0" w:rsidRPr="00FE4209">
        <w:rPr>
          <w:rFonts w:ascii="Times New Roman" w:hAnsi="Times New Roman" w:cs="Times New Roman"/>
          <w:b/>
          <w:sz w:val="24"/>
          <w:szCs w:val="24"/>
          <w:lang w:val="fr-FR"/>
        </w:rPr>
        <w:t>s</w:t>
      </w:r>
      <w:r w:rsidR="00717C10" w:rsidRPr="00FE4209">
        <w:rPr>
          <w:rFonts w:ascii="Times New Roman" w:hAnsi="Times New Roman" w:cs="Times New Roman"/>
          <w:b/>
          <w:sz w:val="24"/>
          <w:szCs w:val="24"/>
          <w:lang w:val="fr-FR"/>
        </w:rPr>
        <w:t>vidéos</w:t>
      </w:r>
    </w:p>
    <w:p w:rsidR="00953F21" w:rsidRDefault="00A55EB0" w:rsidP="00FE4209">
      <w:pPr>
        <w:spacing w:after="0" w:line="240" w:lineRule="auto"/>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ab/>
      </w:r>
    </w:p>
    <w:p w:rsidR="00A55EB0" w:rsidRPr="00FE4209" w:rsidRDefault="00765075" w:rsidP="00953F21">
      <w:pPr>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Comme elles sont déjà énumérées au surtitre précédent, il est clair que les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se classent en 3 catégories tel</w:t>
      </w:r>
      <w:r w:rsidR="00DD64FC" w:rsidRPr="00FE4209">
        <w:rPr>
          <w:rFonts w:ascii="Times New Roman" w:hAnsi="Times New Roman" w:cs="Times New Roman"/>
          <w:sz w:val="24"/>
          <w:szCs w:val="24"/>
          <w:lang w:val="fr-FR"/>
        </w:rPr>
        <w:t>le</w:t>
      </w:r>
      <w:r w:rsidRPr="00FE4209">
        <w:rPr>
          <w:rFonts w:ascii="Times New Roman" w:hAnsi="Times New Roman" w:cs="Times New Roman"/>
          <w:sz w:val="24"/>
          <w:szCs w:val="24"/>
          <w:lang w:val="fr-FR"/>
        </w:rPr>
        <w:t xml:space="preserve">s que le support audio, </w:t>
      </w:r>
      <w:r w:rsidR="00B47F36" w:rsidRPr="00FE4209">
        <w:rPr>
          <w:rFonts w:ascii="Times New Roman" w:hAnsi="Times New Roman" w:cs="Times New Roman"/>
          <w:sz w:val="24"/>
          <w:szCs w:val="24"/>
          <w:lang w:val="fr-FR"/>
        </w:rPr>
        <w:t>audio-</w:t>
      </w:r>
      <w:r w:rsidRPr="00FE4209">
        <w:rPr>
          <w:rFonts w:ascii="Times New Roman" w:hAnsi="Times New Roman" w:cs="Times New Roman"/>
          <w:sz w:val="24"/>
          <w:szCs w:val="24"/>
          <w:lang w:val="fr-FR"/>
        </w:rPr>
        <w:t xml:space="preserve">visuel, et </w:t>
      </w:r>
      <w:r w:rsidR="00DD64FC" w:rsidRPr="00FE4209">
        <w:rPr>
          <w:rFonts w:ascii="Times New Roman" w:hAnsi="Times New Roman" w:cs="Times New Roman"/>
          <w:sz w:val="24"/>
          <w:szCs w:val="24"/>
          <w:lang w:val="fr-FR"/>
        </w:rPr>
        <w:t>écrit à télécharger</w:t>
      </w:r>
      <w:r w:rsidRPr="00FE4209">
        <w:rPr>
          <w:rFonts w:ascii="Times New Roman" w:hAnsi="Times New Roman" w:cs="Times New Roman"/>
          <w:sz w:val="24"/>
          <w:szCs w:val="24"/>
          <w:lang w:val="fr-FR"/>
        </w:rPr>
        <w:t xml:space="preserve">. Le traitement de ces trois types des ressources n’est pas toujours similaire. </w:t>
      </w:r>
      <w:r w:rsidR="002F62C4" w:rsidRPr="00FE4209">
        <w:rPr>
          <w:rFonts w:ascii="Times New Roman" w:hAnsi="Times New Roman" w:cs="Times New Roman"/>
          <w:sz w:val="24"/>
          <w:szCs w:val="24"/>
          <w:lang w:val="fr-FR"/>
        </w:rPr>
        <w:t xml:space="preserve">Cette discussion cependant ne se focalise que sur la stratégie d’usage des </w:t>
      </w:r>
      <w:r w:rsidR="00717C10" w:rsidRPr="00FE4209">
        <w:rPr>
          <w:rFonts w:ascii="Times New Roman" w:hAnsi="Times New Roman" w:cs="Times New Roman"/>
          <w:sz w:val="24"/>
          <w:szCs w:val="24"/>
          <w:lang w:val="fr-FR"/>
        </w:rPr>
        <w:t>vidéos</w:t>
      </w:r>
      <w:r w:rsidR="002F62C4" w:rsidRPr="00FE4209">
        <w:rPr>
          <w:rFonts w:ascii="Times New Roman" w:hAnsi="Times New Roman" w:cs="Times New Roman"/>
          <w:sz w:val="24"/>
          <w:szCs w:val="24"/>
          <w:lang w:val="fr-FR"/>
        </w:rPr>
        <w:t xml:space="preserve"> audio et audio-visuel</w:t>
      </w:r>
      <w:r w:rsidR="00773755" w:rsidRPr="00FE4209">
        <w:rPr>
          <w:rFonts w:ascii="Times New Roman" w:hAnsi="Times New Roman" w:cs="Times New Roman"/>
          <w:sz w:val="24"/>
          <w:szCs w:val="24"/>
          <w:lang w:val="fr-FR"/>
        </w:rPr>
        <w:t xml:space="preserve">. </w:t>
      </w:r>
      <w:r w:rsidR="000A67A3" w:rsidRPr="00FE4209">
        <w:rPr>
          <w:rFonts w:ascii="Times New Roman" w:hAnsi="Times New Roman" w:cs="Times New Roman"/>
          <w:sz w:val="24"/>
          <w:szCs w:val="24"/>
          <w:lang w:val="fr-FR"/>
        </w:rPr>
        <w:t>L</w:t>
      </w:r>
      <w:r w:rsidR="00B62972" w:rsidRPr="00FE4209">
        <w:rPr>
          <w:rFonts w:ascii="Times New Roman" w:hAnsi="Times New Roman" w:cs="Times New Roman"/>
          <w:sz w:val="24"/>
          <w:szCs w:val="24"/>
          <w:lang w:val="fr-FR"/>
        </w:rPr>
        <w:t xml:space="preserve">es étapes </w:t>
      </w:r>
      <w:r w:rsidR="00C75FE9" w:rsidRPr="00FE4209">
        <w:rPr>
          <w:rFonts w:ascii="Times New Roman" w:hAnsi="Times New Roman" w:cs="Times New Roman"/>
          <w:sz w:val="24"/>
          <w:szCs w:val="24"/>
          <w:lang w:val="fr-FR"/>
        </w:rPr>
        <w:t>possibles à mettre en place sont</w:t>
      </w:r>
      <w:r w:rsidR="00B62972" w:rsidRPr="00FE4209">
        <w:rPr>
          <w:rFonts w:ascii="Times New Roman" w:hAnsi="Times New Roman" w:cs="Times New Roman"/>
          <w:sz w:val="24"/>
          <w:szCs w:val="24"/>
          <w:lang w:val="fr-FR"/>
        </w:rPr>
        <w:t>:</w:t>
      </w:r>
    </w:p>
    <w:p w:rsidR="002844D4" w:rsidRPr="00FE4209" w:rsidRDefault="00F403E3" w:rsidP="00FE4209">
      <w:pPr>
        <w:pStyle w:val="ListParagraph"/>
        <w:numPr>
          <w:ilvl w:val="0"/>
          <w:numId w:val="9"/>
        </w:numPr>
        <w:spacing w:after="0" w:line="240" w:lineRule="auto"/>
        <w:jc w:val="both"/>
        <w:rPr>
          <w:rFonts w:ascii="Times New Roman" w:hAnsi="Times New Roman" w:cs="Times New Roman"/>
          <w:sz w:val="24"/>
          <w:szCs w:val="24"/>
          <w:lang w:val="fr-FR"/>
        </w:rPr>
      </w:pPr>
      <w:r w:rsidRPr="00FE4209">
        <w:rPr>
          <w:rFonts w:ascii="Times New Roman" w:hAnsi="Times New Roman" w:cs="Times New Roman"/>
          <w:b/>
          <w:sz w:val="24"/>
          <w:szCs w:val="24"/>
          <w:lang w:val="fr-FR"/>
        </w:rPr>
        <w:t xml:space="preserve">Avant </w:t>
      </w:r>
      <w:r w:rsidR="00B62972" w:rsidRPr="00FE4209">
        <w:rPr>
          <w:rFonts w:ascii="Times New Roman" w:hAnsi="Times New Roman" w:cs="Times New Roman"/>
          <w:b/>
          <w:sz w:val="24"/>
          <w:szCs w:val="24"/>
          <w:lang w:val="fr-FR"/>
        </w:rPr>
        <w:t xml:space="preserve">l’usage : </w:t>
      </w:r>
      <w:r w:rsidR="00B62972" w:rsidRPr="00FE4209">
        <w:rPr>
          <w:rFonts w:ascii="Times New Roman" w:hAnsi="Times New Roman" w:cs="Times New Roman"/>
          <w:sz w:val="24"/>
          <w:szCs w:val="24"/>
          <w:lang w:val="fr-FR"/>
        </w:rPr>
        <w:t>c’est la phase de sensibilisation. Durant cette activité de repérages, les enseignants peuvent poser des questions aux apprenants sur le sujet abordé (qui, que, où quand, comment, etc</w:t>
      </w:r>
      <w:r w:rsidR="00773755" w:rsidRPr="00FE4209">
        <w:rPr>
          <w:rFonts w:ascii="Times New Roman" w:hAnsi="Times New Roman" w:cs="Times New Roman"/>
          <w:sz w:val="24"/>
          <w:szCs w:val="24"/>
          <w:lang w:val="fr-FR"/>
        </w:rPr>
        <w:t>.</w:t>
      </w:r>
      <w:r w:rsidR="00B62972" w:rsidRPr="00FE4209">
        <w:rPr>
          <w:rFonts w:ascii="Times New Roman" w:hAnsi="Times New Roman" w:cs="Times New Roman"/>
          <w:sz w:val="24"/>
          <w:szCs w:val="24"/>
          <w:lang w:val="fr-FR"/>
        </w:rPr>
        <w:t xml:space="preserve">); demander aux apprenants de deviner le contenu du document </w:t>
      </w:r>
      <w:r w:rsidR="00B62C0E" w:rsidRPr="00FE4209">
        <w:rPr>
          <w:rFonts w:ascii="Times New Roman" w:hAnsi="Times New Roman" w:cs="Times New Roman"/>
          <w:sz w:val="24"/>
          <w:szCs w:val="24"/>
          <w:lang w:val="fr-FR"/>
        </w:rPr>
        <w:t xml:space="preserve">par rapport à ce qu’ils y voient </w:t>
      </w:r>
      <w:r w:rsidR="00B62972" w:rsidRPr="00FE4209">
        <w:rPr>
          <w:rFonts w:ascii="Times New Roman" w:hAnsi="Times New Roman" w:cs="Times New Roman"/>
          <w:sz w:val="24"/>
          <w:szCs w:val="24"/>
          <w:lang w:val="fr-FR"/>
        </w:rPr>
        <w:t>(en le leur projetant sans son</w:t>
      </w:r>
      <w:r w:rsidR="00FB0F8D" w:rsidRPr="00FE4209">
        <w:rPr>
          <w:rFonts w:ascii="Times New Roman" w:hAnsi="Times New Roman" w:cs="Times New Roman"/>
          <w:sz w:val="24"/>
          <w:szCs w:val="24"/>
          <w:lang w:val="fr-FR"/>
        </w:rPr>
        <w:t xml:space="preserve"> surtout pour l’utilisation des documents audio, visuel, ou audio-visuel</w:t>
      </w:r>
      <w:r w:rsidR="00B62972" w:rsidRPr="00FE4209">
        <w:rPr>
          <w:rFonts w:ascii="Times New Roman" w:hAnsi="Times New Roman" w:cs="Times New Roman"/>
          <w:sz w:val="24"/>
          <w:szCs w:val="24"/>
          <w:lang w:val="fr-FR"/>
        </w:rPr>
        <w:t xml:space="preserve">); ou même faire un jeu. </w:t>
      </w:r>
    </w:p>
    <w:p w:rsidR="00B62C0E" w:rsidRPr="00FE4209" w:rsidRDefault="00F403E3" w:rsidP="00FE4209">
      <w:pPr>
        <w:pStyle w:val="ListParagraph"/>
        <w:numPr>
          <w:ilvl w:val="0"/>
          <w:numId w:val="9"/>
        </w:numPr>
        <w:spacing w:after="0" w:line="240" w:lineRule="auto"/>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Pendant</w:t>
      </w:r>
      <w:r w:rsidR="00B62972" w:rsidRPr="00FE4209">
        <w:rPr>
          <w:rFonts w:ascii="Times New Roman" w:hAnsi="Times New Roman" w:cs="Times New Roman"/>
          <w:b/>
          <w:sz w:val="24"/>
          <w:szCs w:val="24"/>
          <w:lang w:val="fr-FR"/>
        </w:rPr>
        <w:t> </w:t>
      </w:r>
      <w:r w:rsidR="00B62C0E" w:rsidRPr="00FE4209">
        <w:rPr>
          <w:rFonts w:ascii="Times New Roman" w:hAnsi="Times New Roman" w:cs="Times New Roman"/>
          <w:b/>
          <w:sz w:val="24"/>
          <w:szCs w:val="24"/>
          <w:lang w:val="fr-FR"/>
        </w:rPr>
        <w:t>l’usage</w:t>
      </w:r>
      <w:r w:rsidR="00B62972" w:rsidRPr="00FE4209">
        <w:rPr>
          <w:rFonts w:ascii="Times New Roman" w:hAnsi="Times New Roman" w:cs="Times New Roman"/>
          <w:b/>
          <w:sz w:val="24"/>
          <w:szCs w:val="24"/>
          <w:lang w:val="fr-FR"/>
        </w:rPr>
        <w:t>:</w:t>
      </w:r>
      <w:r w:rsidR="00B62C0E" w:rsidRPr="00FE4209">
        <w:rPr>
          <w:rFonts w:ascii="Times New Roman" w:hAnsi="Times New Roman" w:cs="Times New Roman"/>
          <w:sz w:val="24"/>
          <w:szCs w:val="24"/>
          <w:lang w:val="fr-FR"/>
        </w:rPr>
        <w:t xml:space="preserve">C’est une étape très déterminante. </w:t>
      </w:r>
      <w:r w:rsidR="00FB0F8D" w:rsidRPr="00FE4209">
        <w:rPr>
          <w:rFonts w:ascii="Times New Roman" w:hAnsi="Times New Roman" w:cs="Times New Roman"/>
          <w:sz w:val="24"/>
          <w:szCs w:val="24"/>
          <w:lang w:val="fr-FR"/>
        </w:rPr>
        <w:t>Dans l’utilisation d’un document audio ou audio-visuel</w:t>
      </w:r>
      <w:r w:rsidR="00B62C0E" w:rsidRPr="00FE4209">
        <w:rPr>
          <w:rFonts w:ascii="Times New Roman" w:hAnsi="Times New Roman" w:cs="Times New Roman"/>
          <w:sz w:val="24"/>
          <w:szCs w:val="24"/>
          <w:lang w:val="fr-FR"/>
        </w:rPr>
        <w:t>, les enseignants doivent prendre conscience que :</w:t>
      </w:r>
    </w:p>
    <w:p w:rsidR="00B62C0E" w:rsidRPr="00FE4209" w:rsidRDefault="00B62C0E" w:rsidP="00FE4209">
      <w:pPr>
        <w:pStyle w:val="ListParagraph"/>
        <w:numPr>
          <w:ilvl w:val="0"/>
          <w:numId w:val="3"/>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L’acte d’écoute n’est guère évident pour les apprenants.</w:t>
      </w:r>
    </w:p>
    <w:p w:rsidR="00B62C0E" w:rsidRPr="00FE4209" w:rsidRDefault="00B62C0E" w:rsidP="00FE4209">
      <w:pPr>
        <w:pStyle w:val="ListParagraph"/>
        <w:numPr>
          <w:ilvl w:val="0"/>
          <w:numId w:val="3"/>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Il faut réaliser plusieurs écoutes </w:t>
      </w:r>
      <w:r w:rsidR="00773755" w:rsidRPr="00FE4209">
        <w:rPr>
          <w:rFonts w:ascii="Times New Roman" w:hAnsi="Times New Roman" w:cs="Times New Roman"/>
          <w:sz w:val="24"/>
          <w:szCs w:val="24"/>
          <w:lang w:val="fr-FR"/>
        </w:rPr>
        <w:t xml:space="preserve">ou visionnages </w:t>
      </w:r>
      <w:r w:rsidRPr="00FE4209">
        <w:rPr>
          <w:rFonts w:ascii="Times New Roman" w:hAnsi="Times New Roman" w:cs="Times New Roman"/>
          <w:sz w:val="24"/>
          <w:szCs w:val="24"/>
          <w:lang w:val="fr-FR"/>
        </w:rPr>
        <w:t>autant de fois, afin de rassurer la compréhension des apprenants.</w:t>
      </w:r>
    </w:p>
    <w:p w:rsidR="00B62C0E" w:rsidRPr="00FE4209" w:rsidRDefault="00B62C0E" w:rsidP="00FE4209">
      <w:pPr>
        <w:pStyle w:val="ListParagraph"/>
        <w:numPr>
          <w:ilvl w:val="0"/>
          <w:numId w:val="3"/>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Leur permettre d’avoir un objectif et de focaliser leur attente sur les détails de la situation en répondant simplement à des questions</w:t>
      </w:r>
      <w:r w:rsidR="00DD64FC" w:rsidRPr="00FE4209">
        <w:rPr>
          <w:rFonts w:ascii="Times New Roman" w:hAnsi="Times New Roman" w:cs="Times New Roman"/>
          <w:sz w:val="24"/>
          <w:szCs w:val="24"/>
          <w:lang w:val="fr-FR"/>
        </w:rPr>
        <w:t xml:space="preserve"> préparées</w:t>
      </w:r>
      <w:r w:rsidRPr="00FE4209">
        <w:rPr>
          <w:rFonts w:ascii="Times New Roman" w:hAnsi="Times New Roman" w:cs="Times New Roman"/>
          <w:sz w:val="24"/>
          <w:szCs w:val="24"/>
          <w:lang w:val="fr-FR"/>
        </w:rPr>
        <w:t>.</w:t>
      </w:r>
    </w:p>
    <w:p w:rsidR="00B62C0E" w:rsidRPr="00FE4209" w:rsidRDefault="00B62C0E" w:rsidP="00FE4209">
      <w:pPr>
        <w:pStyle w:val="ListParagraph"/>
        <w:numPr>
          <w:ilvl w:val="0"/>
          <w:numId w:val="3"/>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Leur demander d’être actifs à chaque moment de l’écoute </w:t>
      </w:r>
      <w:r w:rsidR="00773755" w:rsidRPr="00FE4209">
        <w:rPr>
          <w:rFonts w:ascii="Times New Roman" w:hAnsi="Times New Roman" w:cs="Times New Roman"/>
          <w:sz w:val="24"/>
          <w:szCs w:val="24"/>
          <w:lang w:val="fr-FR"/>
        </w:rPr>
        <w:t xml:space="preserve">ou du visionnage </w:t>
      </w:r>
      <w:r w:rsidRPr="00FE4209">
        <w:rPr>
          <w:rFonts w:ascii="Times New Roman" w:hAnsi="Times New Roman" w:cs="Times New Roman"/>
          <w:sz w:val="24"/>
          <w:szCs w:val="24"/>
          <w:lang w:val="fr-FR"/>
        </w:rPr>
        <w:t>pour comprendre :</w:t>
      </w:r>
    </w:p>
    <w:p w:rsidR="00DD64FC" w:rsidRPr="00FE4209" w:rsidRDefault="00DD64FC" w:rsidP="00FE4209">
      <w:pPr>
        <w:pStyle w:val="ListParagraph"/>
        <w:numPr>
          <w:ilvl w:val="0"/>
          <w:numId w:val="8"/>
        </w:numPr>
        <w:spacing w:after="0" w:line="240" w:lineRule="auto"/>
        <w:ind w:left="1440"/>
        <w:jc w:val="both"/>
        <w:rPr>
          <w:rFonts w:ascii="Times New Roman" w:hAnsi="Times New Roman" w:cs="Times New Roman"/>
          <w:sz w:val="24"/>
          <w:szCs w:val="24"/>
        </w:rPr>
      </w:pPr>
      <w:r w:rsidRPr="00FE4209">
        <w:rPr>
          <w:rFonts w:ascii="Times New Roman" w:hAnsi="Times New Roman" w:cs="Times New Roman"/>
          <w:sz w:val="24"/>
          <w:szCs w:val="24"/>
        </w:rPr>
        <w:t>Les personnes</w:t>
      </w:r>
    </w:p>
    <w:p w:rsidR="00DD64FC" w:rsidRPr="00FE4209" w:rsidRDefault="00DD64FC" w:rsidP="00FE4209">
      <w:pPr>
        <w:pStyle w:val="ListParagraph"/>
        <w:numPr>
          <w:ilvl w:val="0"/>
          <w:numId w:val="8"/>
        </w:numPr>
        <w:spacing w:after="0" w:line="240" w:lineRule="auto"/>
        <w:ind w:left="1440"/>
        <w:jc w:val="both"/>
        <w:rPr>
          <w:rFonts w:ascii="Times New Roman" w:hAnsi="Times New Roman" w:cs="Times New Roman"/>
          <w:sz w:val="24"/>
          <w:szCs w:val="24"/>
        </w:rPr>
      </w:pPr>
      <w:r w:rsidRPr="00FE4209">
        <w:rPr>
          <w:rFonts w:ascii="Times New Roman" w:hAnsi="Times New Roman" w:cs="Times New Roman"/>
          <w:sz w:val="24"/>
          <w:szCs w:val="24"/>
        </w:rPr>
        <w:t>Le lieu</w:t>
      </w:r>
    </w:p>
    <w:p w:rsidR="00B62C0E" w:rsidRPr="00FE4209" w:rsidRDefault="00B62C0E" w:rsidP="00FE4209">
      <w:pPr>
        <w:pStyle w:val="ListParagraph"/>
        <w:numPr>
          <w:ilvl w:val="0"/>
          <w:numId w:val="8"/>
        </w:numPr>
        <w:spacing w:after="0" w:line="240" w:lineRule="auto"/>
        <w:ind w:left="1440"/>
        <w:jc w:val="both"/>
        <w:rPr>
          <w:rFonts w:ascii="Times New Roman" w:hAnsi="Times New Roman" w:cs="Times New Roman"/>
          <w:sz w:val="24"/>
          <w:szCs w:val="24"/>
        </w:rPr>
      </w:pPr>
      <w:r w:rsidRPr="00FE4209">
        <w:rPr>
          <w:rFonts w:ascii="Times New Roman" w:hAnsi="Times New Roman" w:cs="Times New Roman"/>
          <w:sz w:val="24"/>
          <w:szCs w:val="24"/>
        </w:rPr>
        <w:t>La situation</w:t>
      </w:r>
    </w:p>
    <w:p w:rsidR="00B62C0E" w:rsidRPr="00FE4209" w:rsidRDefault="00B62C0E" w:rsidP="00FE4209">
      <w:pPr>
        <w:pStyle w:val="ListParagraph"/>
        <w:numPr>
          <w:ilvl w:val="0"/>
          <w:numId w:val="8"/>
        </w:numPr>
        <w:spacing w:after="0" w:line="240" w:lineRule="auto"/>
        <w:ind w:left="1440"/>
        <w:jc w:val="both"/>
        <w:rPr>
          <w:rFonts w:ascii="Times New Roman" w:hAnsi="Times New Roman" w:cs="Times New Roman"/>
          <w:sz w:val="24"/>
          <w:szCs w:val="24"/>
        </w:rPr>
      </w:pPr>
      <w:r w:rsidRPr="00FE4209">
        <w:rPr>
          <w:rFonts w:ascii="Times New Roman" w:hAnsi="Times New Roman" w:cs="Times New Roman"/>
          <w:sz w:val="24"/>
          <w:szCs w:val="24"/>
        </w:rPr>
        <w:lastRenderedPageBreak/>
        <w:t>Les intentions de communication</w:t>
      </w:r>
    </w:p>
    <w:p w:rsidR="00B62C0E" w:rsidRPr="00FE4209" w:rsidRDefault="00B62C0E" w:rsidP="00FE4209">
      <w:pPr>
        <w:pStyle w:val="ListParagraph"/>
        <w:numPr>
          <w:ilvl w:val="0"/>
          <w:numId w:val="8"/>
        </w:numPr>
        <w:spacing w:after="0" w:line="240" w:lineRule="auto"/>
        <w:ind w:left="144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Les relations des personnes entendues</w:t>
      </w:r>
      <w:r w:rsidR="009D2558" w:rsidRPr="00FE4209">
        <w:rPr>
          <w:rFonts w:ascii="Times New Roman" w:hAnsi="Times New Roman" w:cs="Times New Roman"/>
          <w:sz w:val="24"/>
          <w:szCs w:val="24"/>
          <w:lang w:val="fr-FR"/>
        </w:rPr>
        <w:t>.</w:t>
      </w:r>
    </w:p>
    <w:p w:rsidR="009D2558" w:rsidRPr="00FE4209" w:rsidRDefault="009D2558" w:rsidP="00FE4209">
      <w:pPr>
        <w:pStyle w:val="ListParagraph"/>
        <w:numPr>
          <w:ilvl w:val="0"/>
          <w:numId w:val="3"/>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Ne pas leur donner directement le sens des mots inconnus en leur langue maternelle. </w:t>
      </w:r>
    </w:p>
    <w:p w:rsidR="009D2558" w:rsidRPr="00FE4209" w:rsidRDefault="009D2558" w:rsidP="00FE4209">
      <w:pPr>
        <w:pStyle w:val="ListParagraph"/>
        <w:numPr>
          <w:ilvl w:val="0"/>
          <w:numId w:val="3"/>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Refaire écouter ou </w:t>
      </w:r>
      <w:r w:rsidR="00773755" w:rsidRPr="00FE4209">
        <w:rPr>
          <w:rFonts w:ascii="Times New Roman" w:hAnsi="Times New Roman" w:cs="Times New Roman"/>
          <w:sz w:val="24"/>
          <w:szCs w:val="24"/>
          <w:lang w:val="fr-FR"/>
        </w:rPr>
        <w:t xml:space="preserve">visionner </w:t>
      </w:r>
      <w:r w:rsidRPr="00FE4209">
        <w:rPr>
          <w:rFonts w:ascii="Times New Roman" w:hAnsi="Times New Roman" w:cs="Times New Roman"/>
          <w:sz w:val="24"/>
          <w:szCs w:val="24"/>
          <w:lang w:val="fr-FR"/>
        </w:rPr>
        <w:t xml:space="preserve">le document audio ou audio–visuel avec les sous-titres ou la transcription. </w:t>
      </w:r>
    </w:p>
    <w:p w:rsidR="00C75FE9" w:rsidRPr="00FE4209" w:rsidRDefault="00C75FE9" w:rsidP="00FE4209">
      <w:pPr>
        <w:pStyle w:val="ListParagraph"/>
        <w:numPr>
          <w:ilvl w:val="0"/>
          <w:numId w:val="9"/>
        </w:numPr>
        <w:spacing w:after="0" w:line="240" w:lineRule="auto"/>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Après l’usage</w:t>
      </w:r>
    </w:p>
    <w:p w:rsidR="00C75FE9" w:rsidRPr="00FE4209" w:rsidRDefault="00C75FE9" w:rsidP="00FE4209">
      <w:pPr>
        <w:pStyle w:val="ListParagraph"/>
        <w:numPr>
          <w:ilvl w:val="0"/>
          <w:numId w:val="10"/>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Demander aux apprenants ce qu’ils ressentent.</w:t>
      </w:r>
    </w:p>
    <w:p w:rsidR="00C75FE9" w:rsidRPr="00FE4209" w:rsidRDefault="00C75FE9" w:rsidP="00FE4209">
      <w:pPr>
        <w:pStyle w:val="ListParagraph"/>
        <w:numPr>
          <w:ilvl w:val="0"/>
          <w:numId w:val="10"/>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Discuter sur leur difficulté.</w:t>
      </w:r>
    </w:p>
    <w:p w:rsidR="00C75FE9" w:rsidRPr="00FE4209" w:rsidRDefault="00DD64FC" w:rsidP="00FE4209">
      <w:pPr>
        <w:pStyle w:val="ListParagraph"/>
        <w:numPr>
          <w:ilvl w:val="0"/>
          <w:numId w:val="10"/>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Valoriser </w:t>
      </w:r>
      <w:r w:rsidR="00C75FE9" w:rsidRPr="00FE4209">
        <w:rPr>
          <w:rFonts w:ascii="Times New Roman" w:hAnsi="Times New Roman" w:cs="Times New Roman"/>
          <w:sz w:val="24"/>
          <w:szCs w:val="24"/>
          <w:lang w:val="fr-FR"/>
        </w:rPr>
        <w:t xml:space="preserve">leur </w:t>
      </w:r>
      <w:r w:rsidRPr="00FE4209">
        <w:rPr>
          <w:rFonts w:ascii="Times New Roman" w:hAnsi="Times New Roman" w:cs="Times New Roman"/>
          <w:sz w:val="24"/>
          <w:szCs w:val="24"/>
          <w:lang w:val="fr-FR"/>
        </w:rPr>
        <w:t>acquisition même si ce n’est pas encore maximal afin de les encourager</w:t>
      </w:r>
      <w:r w:rsidR="00C75FE9" w:rsidRPr="00FE4209">
        <w:rPr>
          <w:rFonts w:ascii="Times New Roman" w:hAnsi="Times New Roman" w:cs="Times New Roman"/>
          <w:sz w:val="24"/>
          <w:szCs w:val="24"/>
          <w:lang w:val="fr-FR"/>
        </w:rPr>
        <w:t>.</w:t>
      </w:r>
    </w:p>
    <w:p w:rsidR="00C75FE9" w:rsidRPr="00FE4209" w:rsidRDefault="00C75FE9" w:rsidP="00FE4209">
      <w:pPr>
        <w:pStyle w:val="ListParagraph"/>
        <w:numPr>
          <w:ilvl w:val="0"/>
          <w:numId w:val="10"/>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Donner les exercices, les activités ou les tâches en vue de renforcer </w:t>
      </w:r>
      <w:r w:rsidR="00773755" w:rsidRPr="00FE4209">
        <w:rPr>
          <w:rFonts w:ascii="Times New Roman" w:hAnsi="Times New Roman" w:cs="Times New Roman"/>
          <w:sz w:val="24"/>
          <w:szCs w:val="24"/>
          <w:lang w:val="fr-FR"/>
        </w:rPr>
        <w:t>les acquisitions des apprenants</w:t>
      </w:r>
    </w:p>
    <w:p w:rsidR="00C75FE9" w:rsidRPr="00FE4209" w:rsidRDefault="00C75FE9" w:rsidP="00FE4209">
      <w:pPr>
        <w:pStyle w:val="ListParagraph"/>
        <w:numPr>
          <w:ilvl w:val="0"/>
          <w:numId w:val="10"/>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Idéalement, s’assurer l’acq</w:t>
      </w:r>
      <w:r w:rsidR="000A67A3" w:rsidRPr="00FE4209">
        <w:rPr>
          <w:rFonts w:ascii="Times New Roman" w:hAnsi="Times New Roman" w:cs="Times New Roman"/>
          <w:sz w:val="24"/>
          <w:szCs w:val="24"/>
          <w:lang w:val="fr-FR"/>
        </w:rPr>
        <w:t xml:space="preserve">uisition des apprenants en leur </w:t>
      </w:r>
      <w:r w:rsidRPr="00FE4209">
        <w:rPr>
          <w:rFonts w:ascii="Times New Roman" w:hAnsi="Times New Roman" w:cs="Times New Roman"/>
          <w:sz w:val="24"/>
          <w:szCs w:val="24"/>
          <w:lang w:val="fr-FR"/>
        </w:rPr>
        <w:t>demandant de faire une conclusion.</w:t>
      </w:r>
    </w:p>
    <w:p w:rsidR="00E27B91" w:rsidRPr="00FE4209" w:rsidRDefault="00E27B91" w:rsidP="00FE4209">
      <w:pPr>
        <w:pStyle w:val="ListParagraph"/>
        <w:numPr>
          <w:ilvl w:val="0"/>
          <w:numId w:val="10"/>
        </w:numPr>
        <w:spacing w:after="0" w:line="240" w:lineRule="auto"/>
        <w:ind w:left="1080"/>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Leur donner la suite ou les autres tâches possibles à faire</w:t>
      </w:r>
      <w:r w:rsidR="00773755" w:rsidRPr="00FE4209">
        <w:rPr>
          <w:rFonts w:ascii="Times New Roman" w:hAnsi="Times New Roman" w:cs="Times New Roman"/>
          <w:sz w:val="24"/>
          <w:szCs w:val="24"/>
          <w:lang w:val="fr-FR"/>
        </w:rPr>
        <w:t xml:space="preserve"> chez eux dans le but d’entrainer leur autonomie</w:t>
      </w:r>
      <w:r w:rsidRPr="00FE4209">
        <w:rPr>
          <w:rFonts w:ascii="Times New Roman" w:hAnsi="Times New Roman" w:cs="Times New Roman"/>
          <w:sz w:val="24"/>
          <w:szCs w:val="24"/>
          <w:lang w:val="fr-FR"/>
        </w:rPr>
        <w:t xml:space="preserve">. </w:t>
      </w:r>
    </w:p>
    <w:p w:rsidR="00773755" w:rsidRPr="00FE4209" w:rsidRDefault="00D56A62" w:rsidP="00FE4209">
      <w:pPr>
        <w:pStyle w:val="ListParagraph"/>
        <w:spacing w:after="0" w:line="240" w:lineRule="auto"/>
        <w:ind w:left="0"/>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ab/>
      </w:r>
    </w:p>
    <w:p w:rsidR="00773755" w:rsidRPr="00FE4209" w:rsidRDefault="00773755" w:rsidP="00FE4209">
      <w:pPr>
        <w:pStyle w:val="ListParagraph"/>
        <w:spacing w:after="0" w:line="240" w:lineRule="auto"/>
        <w:ind w:left="0"/>
        <w:jc w:val="both"/>
        <w:rPr>
          <w:rFonts w:ascii="Times New Roman" w:hAnsi="Times New Roman" w:cs="Times New Roman"/>
          <w:b/>
          <w:sz w:val="24"/>
          <w:szCs w:val="24"/>
          <w:lang w:val="fr-FR"/>
        </w:rPr>
      </w:pPr>
    </w:p>
    <w:p w:rsidR="00773755" w:rsidRPr="00FE4209" w:rsidRDefault="00D56A62" w:rsidP="00953F21">
      <w:pPr>
        <w:pStyle w:val="ListParagraph"/>
        <w:spacing w:after="0" w:line="240" w:lineRule="auto"/>
        <w:ind w:left="0"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Donc, ces trois étapes deviennent </w:t>
      </w:r>
      <w:r w:rsidR="00773755" w:rsidRPr="00FE4209">
        <w:rPr>
          <w:rFonts w:ascii="Times New Roman" w:hAnsi="Times New Roman" w:cs="Times New Roman"/>
          <w:sz w:val="24"/>
          <w:szCs w:val="24"/>
          <w:lang w:val="fr-FR"/>
        </w:rPr>
        <w:t xml:space="preserve">indispensablesdans l’usage des </w:t>
      </w:r>
      <w:r w:rsidR="00717C10" w:rsidRPr="00FE4209">
        <w:rPr>
          <w:rFonts w:ascii="Times New Roman" w:hAnsi="Times New Roman" w:cs="Times New Roman"/>
          <w:sz w:val="24"/>
          <w:szCs w:val="24"/>
          <w:lang w:val="fr-FR"/>
        </w:rPr>
        <w:t>vidéos</w:t>
      </w:r>
      <w:r w:rsidR="00773755" w:rsidRPr="00FE4209">
        <w:rPr>
          <w:rFonts w:ascii="Times New Roman" w:hAnsi="Times New Roman" w:cs="Times New Roman"/>
          <w:sz w:val="24"/>
          <w:szCs w:val="24"/>
          <w:lang w:val="fr-FR"/>
        </w:rPr>
        <w:t xml:space="preserve"> dans la classe du FLE (Français langue étrangère). Pour aller plus loin, il est préconisé d’aller sur l’un des merveilleux sites s’appelant «id.ifprofs.org.».   </w:t>
      </w:r>
    </w:p>
    <w:p w:rsidR="007C66BA" w:rsidRPr="00FE4209" w:rsidRDefault="007C66BA" w:rsidP="00FE4209">
      <w:pPr>
        <w:pStyle w:val="ListParagraph"/>
        <w:spacing w:after="0" w:line="240" w:lineRule="auto"/>
        <w:ind w:left="0"/>
        <w:jc w:val="both"/>
        <w:rPr>
          <w:rFonts w:ascii="Times New Roman" w:hAnsi="Times New Roman" w:cs="Times New Roman"/>
          <w:b/>
          <w:sz w:val="24"/>
          <w:szCs w:val="24"/>
          <w:lang w:val="fr-FR"/>
        </w:rPr>
      </w:pPr>
    </w:p>
    <w:p w:rsidR="002844D4" w:rsidRPr="00FE4209" w:rsidRDefault="00F730EA" w:rsidP="00FE4209">
      <w:pPr>
        <w:spacing w:after="0" w:line="240" w:lineRule="auto"/>
        <w:jc w:val="both"/>
        <w:rPr>
          <w:rFonts w:ascii="Times New Roman" w:hAnsi="Times New Roman" w:cs="Times New Roman"/>
          <w:b/>
          <w:sz w:val="24"/>
          <w:szCs w:val="24"/>
          <w:lang w:val="fr-FR"/>
        </w:rPr>
      </w:pPr>
      <w:r w:rsidRPr="00FE4209">
        <w:rPr>
          <w:rFonts w:ascii="Times New Roman" w:hAnsi="Times New Roman" w:cs="Times New Roman"/>
          <w:b/>
          <w:sz w:val="24"/>
          <w:szCs w:val="24"/>
          <w:lang w:val="fr-FR"/>
        </w:rPr>
        <w:t xml:space="preserve">Valeurs pédagogiques </w:t>
      </w:r>
      <w:r w:rsidR="002844D4" w:rsidRPr="00FE4209">
        <w:rPr>
          <w:rFonts w:ascii="Times New Roman" w:hAnsi="Times New Roman" w:cs="Times New Roman"/>
          <w:b/>
          <w:sz w:val="24"/>
          <w:szCs w:val="24"/>
          <w:lang w:val="fr-FR"/>
        </w:rPr>
        <w:t xml:space="preserve">de l’usage de </w:t>
      </w:r>
      <w:r w:rsidR="00717C10" w:rsidRPr="00FE4209">
        <w:rPr>
          <w:rFonts w:ascii="Times New Roman" w:hAnsi="Times New Roman" w:cs="Times New Roman"/>
          <w:b/>
          <w:sz w:val="24"/>
          <w:szCs w:val="24"/>
          <w:lang w:val="fr-FR"/>
        </w:rPr>
        <w:t>vidéos</w:t>
      </w:r>
    </w:p>
    <w:p w:rsidR="00953F21" w:rsidRDefault="00953F21" w:rsidP="00953F21">
      <w:pPr>
        <w:autoSpaceDE w:val="0"/>
        <w:autoSpaceDN w:val="0"/>
        <w:adjustRightInd w:val="0"/>
        <w:spacing w:after="0" w:line="240" w:lineRule="auto"/>
        <w:jc w:val="both"/>
        <w:rPr>
          <w:rFonts w:ascii="Times New Roman" w:hAnsi="Times New Roman" w:cs="Times New Roman"/>
          <w:sz w:val="24"/>
          <w:szCs w:val="24"/>
          <w:lang w:val="id-ID"/>
        </w:rPr>
      </w:pPr>
    </w:p>
    <w:p w:rsidR="00B355EA" w:rsidRPr="00FE4209" w:rsidRDefault="00742D52" w:rsidP="00953F21">
      <w:pPr>
        <w:autoSpaceDE w:val="0"/>
        <w:autoSpaceDN w:val="0"/>
        <w:adjustRightInd w:val="0"/>
        <w:spacing w:after="0" w:line="240" w:lineRule="auto"/>
        <w:ind w:firstLine="567"/>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 xml:space="preserve">Les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représentent normalement la culture, la langue en contexte, le lexique en situation de la langue apprise. </w:t>
      </w:r>
      <w:r w:rsidR="00F222A2" w:rsidRPr="00FE4209">
        <w:rPr>
          <w:rFonts w:ascii="Times New Roman" w:hAnsi="Times New Roman" w:cs="Times New Roman"/>
          <w:sz w:val="24"/>
          <w:szCs w:val="24"/>
          <w:lang w:val="fr-FR"/>
        </w:rPr>
        <w:t xml:space="preserve">En </w:t>
      </w:r>
      <w:r w:rsidRPr="00FE4209">
        <w:rPr>
          <w:rFonts w:ascii="Times New Roman" w:hAnsi="Times New Roman" w:cs="Times New Roman"/>
          <w:sz w:val="24"/>
          <w:szCs w:val="24"/>
          <w:lang w:val="fr-FR"/>
        </w:rPr>
        <w:t xml:space="preserve">suivant </w:t>
      </w:r>
      <w:r w:rsidR="00F222A2" w:rsidRPr="00FE4209">
        <w:rPr>
          <w:rFonts w:ascii="Times New Roman" w:hAnsi="Times New Roman" w:cs="Times New Roman"/>
          <w:sz w:val="24"/>
          <w:szCs w:val="24"/>
          <w:lang w:val="fr-FR"/>
        </w:rPr>
        <w:t xml:space="preserve">les bons critères de sélection, les stratégies d’exploitation </w:t>
      </w:r>
      <w:r w:rsidRPr="00FE4209">
        <w:rPr>
          <w:rFonts w:ascii="Times New Roman" w:hAnsi="Times New Roman" w:cs="Times New Roman"/>
          <w:sz w:val="24"/>
          <w:szCs w:val="24"/>
          <w:lang w:val="fr-FR"/>
        </w:rPr>
        <w:t>des ressources</w:t>
      </w:r>
      <w:r w:rsidR="00F222A2" w:rsidRPr="00FE4209">
        <w:rPr>
          <w:rFonts w:ascii="Times New Roman" w:hAnsi="Times New Roman" w:cs="Times New Roman"/>
          <w:sz w:val="24"/>
          <w:szCs w:val="24"/>
          <w:lang w:val="fr-FR"/>
        </w:rPr>
        <w:t xml:space="preserve">, il est indubitable que l’usage de </w:t>
      </w:r>
      <w:r w:rsidR="00717C10" w:rsidRPr="00FE4209">
        <w:rPr>
          <w:rFonts w:ascii="Times New Roman" w:hAnsi="Times New Roman" w:cs="Times New Roman"/>
          <w:sz w:val="24"/>
          <w:szCs w:val="24"/>
          <w:lang w:val="fr-FR"/>
        </w:rPr>
        <w:t>vidéos</w:t>
      </w:r>
      <w:r w:rsidR="00F222A2" w:rsidRPr="00FE4209">
        <w:rPr>
          <w:rFonts w:ascii="Times New Roman" w:hAnsi="Times New Roman" w:cs="Times New Roman"/>
          <w:sz w:val="24"/>
          <w:szCs w:val="24"/>
          <w:lang w:val="fr-FR"/>
        </w:rPr>
        <w:t xml:space="preserve"> a les </w:t>
      </w:r>
      <w:r w:rsidR="00576181" w:rsidRPr="00FE4209">
        <w:rPr>
          <w:rFonts w:ascii="Times New Roman" w:hAnsi="Times New Roman" w:cs="Times New Roman"/>
          <w:sz w:val="24"/>
          <w:szCs w:val="24"/>
          <w:lang w:val="fr-FR"/>
        </w:rPr>
        <w:t>impacts positifs sur l’apprentissage du FLE (Français langue étrangère). Dubreuil (2008 :5) déclare que «</w:t>
      </w:r>
      <w:r w:rsidR="0054227D" w:rsidRPr="00FE4209">
        <w:rPr>
          <w:rFonts w:ascii="Times New Roman" w:hAnsi="Times New Roman" w:cs="Times New Roman"/>
          <w:sz w:val="24"/>
          <w:szCs w:val="24"/>
          <w:lang w:val="fr-FR"/>
        </w:rPr>
        <w:t xml:space="preserve">Dans l’ensemble, les professeurs estiment que les </w:t>
      </w:r>
      <w:r w:rsidR="00717C10" w:rsidRPr="00FE4209">
        <w:rPr>
          <w:rFonts w:ascii="Times New Roman" w:hAnsi="Times New Roman" w:cs="Times New Roman"/>
          <w:sz w:val="24"/>
          <w:szCs w:val="24"/>
          <w:lang w:val="fr-FR"/>
        </w:rPr>
        <w:t>vidéos</w:t>
      </w:r>
      <w:r w:rsidR="0054227D" w:rsidRPr="00FE4209">
        <w:rPr>
          <w:rFonts w:ascii="Times New Roman" w:hAnsi="Times New Roman" w:cs="Times New Roman"/>
          <w:sz w:val="24"/>
          <w:szCs w:val="24"/>
          <w:lang w:val="fr-FR"/>
        </w:rPr>
        <w:t xml:space="preserve"> constituent une plus-value par rapport aux supports traditionnels. Elles permettent en effet une diversification des supports et des activités, permettent de mobiliser l’attention des élèves et facilitent la mutualisation et l’interaction.</w:t>
      </w:r>
      <w:r w:rsidR="00576181" w:rsidRPr="00FE4209">
        <w:rPr>
          <w:rFonts w:ascii="Times New Roman" w:hAnsi="Times New Roman" w:cs="Times New Roman"/>
          <w:sz w:val="24"/>
          <w:szCs w:val="24"/>
          <w:lang w:val="fr-FR"/>
        </w:rPr>
        <w:t>».</w:t>
      </w:r>
    </w:p>
    <w:p w:rsidR="00D56A62" w:rsidRPr="00FE4209" w:rsidRDefault="00576181" w:rsidP="00FE4209">
      <w:pPr>
        <w:spacing w:after="0" w:line="240" w:lineRule="auto"/>
        <w:ind w:left="12" w:firstLine="696"/>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Pour le rendre plus précis, les atouts des </w:t>
      </w:r>
      <w:r w:rsidR="00717C10" w:rsidRPr="00FE4209">
        <w:rPr>
          <w:rFonts w:ascii="Times New Roman" w:hAnsi="Times New Roman" w:cs="Times New Roman"/>
          <w:sz w:val="24"/>
          <w:szCs w:val="24"/>
          <w:lang w:val="fr-FR"/>
        </w:rPr>
        <w:t>vidéos</w:t>
      </w:r>
      <w:r w:rsidR="00742D52" w:rsidRPr="00FE4209">
        <w:rPr>
          <w:rFonts w:ascii="Times New Roman" w:hAnsi="Times New Roman" w:cs="Times New Roman"/>
          <w:sz w:val="24"/>
          <w:szCs w:val="24"/>
          <w:lang w:val="fr-FR"/>
        </w:rPr>
        <w:t xml:space="preserve"> comportent</w:t>
      </w:r>
      <w:r w:rsidRPr="00FE4209">
        <w:rPr>
          <w:rFonts w:ascii="Times New Roman" w:hAnsi="Times New Roman" w:cs="Times New Roman"/>
          <w:sz w:val="24"/>
          <w:szCs w:val="24"/>
          <w:lang w:val="fr-FR"/>
        </w:rPr>
        <w:t xml:space="preserve">: </w:t>
      </w:r>
    </w:p>
    <w:p w:rsidR="00B62C0E" w:rsidRPr="00FE4209" w:rsidRDefault="00B62C0E" w:rsidP="00FE4209">
      <w:pPr>
        <w:pStyle w:val="ListParagraph"/>
        <w:numPr>
          <w:ilvl w:val="0"/>
          <w:numId w:val="14"/>
        </w:numPr>
        <w:spacing w:after="0" w:line="240" w:lineRule="auto"/>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Faire comprendre des situations de communication</w:t>
      </w:r>
      <w:r w:rsidR="00B355EA" w:rsidRPr="00FE4209">
        <w:rPr>
          <w:rFonts w:ascii="Times New Roman" w:hAnsi="Times New Roman" w:cs="Times New Roman"/>
          <w:sz w:val="24"/>
          <w:szCs w:val="24"/>
          <w:lang w:val="fr-FR"/>
        </w:rPr>
        <w:t xml:space="preserve"> réelle</w:t>
      </w:r>
      <w:r w:rsidRPr="00FE4209">
        <w:rPr>
          <w:rFonts w:ascii="Times New Roman" w:hAnsi="Times New Roman" w:cs="Times New Roman"/>
          <w:sz w:val="24"/>
          <w:szCs w:val="24"/>
          <w:lang w:val="fr-FR"/>
        </w:rPr>
        <w:t>.</w:t>
      </w:r>
    </w:p>
    <w:p w:rsidR="00B62C0E" w:rsidRPr="00FE4209" w:rsidRDefault="00742D52"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Faire comprendre ce que les apprenants</w:t>
      </w:r>
      <w:r w:rsidR="00B62C0E" w:rsidRPr="00FE4209">
        <w:rPr>
          <w:rFonts w:ascii="Times New Roman" w:hAnsi="Times New Roman" w:cs="Times New Roman"/>
          <w:sz w:val="24"/>
          <w:szCs w:val="24"/>
          <w:lang w:val="fr-FR"/>
        </w:rPr>
        <w:t xml:space="preserve"> entend</w:t>
      </w:r>
      <w:r w:rsidRPr="00FE4209">
        <w:rPr>
          <w:rFonts w:ascii="Times New Roman" w:hAnsi="Times New Roman" w:cs="Times New Roman"/>
          <w:sz w:val="24"/>
          <w:szCs w:val="24"/>
          <w:lang w:val="fr-FR"/>
        </w:rPr>
        <w:t>ent</w:t>
      </w:r>
      <w:r w:rsidR="00B62C0E" w:rsidRPr="00FE4209">
        <w:rPr>
          <w:rFonts w:ascii="Times New Roman" w:hAnsi="Times New Roman" w:cs="Times New Roman"/>
          <w:sz w:val="24"/>
          <w:szCs w:val="24"/>
          <w:lang w:val="fr-FR"/>
        </w:rPr>
        <w:t xml:space="preserve"> globalement.</w:t>
      </w:r>
    </w:p>
    <w:p w:rsidR="00B62C0E" w:rsidRPr="00FE4209" w:rsidRDefault="00742D52"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Faire comprendre ce qu’ils </w:t>
      </w:r>
      <w:r w:rsidR="00B62C0E" w:rsidRPr="00FE4209">
        <w:rPr>
          <w:rFonts w:ascii="Times New Roman" w:hAnsi="Times New Roman" w:cs="Times New Roman"/>
          <w:sz w:val="24"/>
          <w:szCs w:val="24"/>
          <w:lang w:val="fr-FR"/>
        </w:rPr>
        <w:t>entend</w:t>
      </w:r>
      <w:r w:rsidRPr="00FE4209">
        <w:rPr>
          <w:rFonts w:ascii="Times New Roman" w:hAnsi="Times New Roman" w:cs="Times New Roman"/>
          <w:sz w:val="24"/>
          <w:szCs w:val="24"/>
          <w:lang w:val="fr-FR"/>
        </w:rPr>
        <w:t>ent</w:t>
      </w:r>
      <w:r w:rsidR="00B62C0E" w:rsidRPr="00FE4209">
        <w:rPr>
          <w:rFonts w:ascii="Times New Roman" w:hAnsi="Times New Roman" w:cs="Times New Roman"/>
          <w:sz w:val="24"/>
          <w:szCs w:val="24"/>
          <w:lang w:val="fr-FR"/>
        </w:rPr>
        <w:t xml:space="preserve"> en détaille</w:t>
      </w:r>
      <w:r w:rsidR="00E27B91" w:rsidRPr="00FE4209">
        <w:rPr>
          <w:rFonts w:ascii="Times New Roman" w:hAnsi="Times New Roman" w:cs="Times New Roman"/>
          <w:sz w:val="24"/>
          <w:szCs w:val="24"/>
          <w:lang w:val="fr-FR"/>
        </w:rPr>
        <w:t>.</w:t>
      </w:r>
    </w:p>
    <w:p w:rsidR="00B62C0E" w:rsidRPr="00FE4209" w:rsidRDefault="00742D52"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Faire r</w:t>
      </w:r>
      <w:r w:rsidR="00B62C0E" w:rsidRPr="00FE4209">
        <w:rPr>
          <w:rFonts w:ascii="Times New Roman" w:hAnsi="Times New Roman" w:cs="Times New Roman"/>
          <w:sz w:val="24"/>
          <w:szCs w:val="24"/>
          <w:lang w:val="fr-FR"/>
        </w:rPr>
        <w:t>econnaître des structures, grammaticales en</w:t>
      </w:r>
      <w:r w:rsidR="00D56A62" w:rsidRPr="00FE4209">
        <w:rPr>
          <w:rFonts w:ascii="Times New Roman" w:hAnsi="Times New Roman" w:cs="Times New Roman"/>
          <w:sz w:val="24"/>
          <w:szCs w:val="24"/>
          <w:lang w:val="fr-FR"/>
        </w:rPr>
        <w:t xml:space="preserve"> contexte (le passé, le présent </w:t>
      </w:r>
      <w:r w:rsidR="00B62C0E" w:rsidRPr="00FE4209">
        <w:rPr>
          <w:rFonts w:ascii="Times New Roman" w:hAnsi="Times New Roman" w:cs="Times New Roman"/>
          <w:sz w:val="24"/>
          <w:szCs w:val="24"/>
          <w:lang w:val="fr-FR"/>
        </w:rPr>
        <w:t>ou le futur)</w:t>
      </w:r>
      <w:r w:rsidR="00B355EA" w:rsidRPr="00FE4209">
        <w:rPr>
          <w:rFonts w:ascii="Times New Roman" w:hAnsi="Times New Roman" w:cs="Times New Roman"/>
          <w:sz w:val="24"/>
          <w:szCs w:val="24"/>
          <w:lang w:val="fr-FR"/>
        </w:rPr>
        <w:t xml:space="preserve"> puis que les documents utilisés souvent authentiques</w:t>
      </w:r>
      <w:r w:rsidR="00B62C0E" w:rsidRPr="00FE4209">
        <w:rPr>
          <w:rFonts w:ascii="Times New Roman" w:hAnsi="Times New Roman" w:cs="Times New Roman"/>
          <w:sz w:val="24"/>
          <w:szCs w:val="24"/>
          <w:lang w:val="fr-FR"/>
        </w:rPr>
        <w:t>.</w:t>
      </w:r>
    </w:p>
    <w:p w:rsidR="00B62C0E" w:rsidRPr="00FE4209" w:rsidRDefault="00B62C0E"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Faire découvrir et comprendre </w:t>
      </w:r>
      <w:r w:rsidR="00E27B91" w:rsidRPr="00FE4209">
        <w:rPr>
          <w:rFonts w:ascii="Times New Roman" w:hAnsi="Times New Roman" w:cs="Times New Roman"/>
          <w:sz w:val="24"/>
          <w:szCs w:val="24"/>
          <w:lang w:val="fr-FR"/>
        </w:rPr>
        <w:t xml:space="preserve">concrètement </w:t>
      </w:r>
      <w:r w:rsidRPr="00FE4209">
        <w:rPr>
          <w:rFonts w:ascii="Times New Roman" w:hAnsi="Times New Roman" w:cs="Times New Roman"/>
          <w:sz w:val="24"/>
          <w:szCs w:val="24"/>
          <w:lang w:val="fr-FR"/>
        </w:rPr>
        <w:t>des faits de la civilisation</w:t>
      </w:r>
      <w:r w:rsidR="00D56A62" w:rsidRPr="00FE4209">
        <w:rPr>
          <w:rFonts w:ascii="Times New Roman" w:hAnsi="Times New Roman" w:cs="Times New Roman"/>
          <w:sz w:val="24"/>
          <w:szCs w:val="24"/>
          <w:lang w:val="fr-FR"/>
        </w:rPr>
        <w:t xml:space="preserve"> de </w:t>
      </w:r>
      <w:r w:rsidR="00B355EA" w:rsidRPr="00FE4209">
        <w:rPr>
          <w:rFonts w:ascii="Times New Roman" w:hAnsi="Times New Roman" w:cs="Times New Roman"/>
          <w:sz w:val="24"/>
          <w:szCs w:val="24"/>
          <w:lang w:val="fr-FR"/>
        </w:rPr>
        <w:t>langue ciblée</w:t>
      </w:r>
      <w:r w:rsidRPr="00FE4209">
        <w:rPr>
          <w:rFonts w:ascii="Times New Roman" w:hAnsi="Times New Roman" w:cs="Times New Roman"/>
          <w:sz w:val="24"/>
          <w:szCs w:val="24"/>
          <w:lang w:val="fr-FR"/>
        </w:rPr>
        <w:t>.</w:t>
      </w:r>
    </w:p>
    <w:p w:rsidR="00B62C0E" w:rsidRPr="00FE4209" w:rsidRDefault="00B62C0E"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Faire découvrir des différents registres de langues en situation.</w:t>
      </w:r>
    </w:p>
    <w:p w:rsidR="00B62C0E" w:rsidRPr="00FE4209" w:rsidRDefault="00B62C0E"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Faire découvrir du lexique en situation.</w:t>
      </w:r>
    </w:p>
    <w:p w:rsidR="00B62C0E" w:rsidRPr="00FE4209" w:rsidRDefault="00B62C0E"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Faire découvrir des accents différents.</w:t>
      </w:r>
    </w:p>
    <w:p w:rsidR="00B62C0E" w:rsidRPr="00FE4209" w:rsidRDefault="00B62C0E"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Reconnaître des sons.</w:t>
      </w:r>
    </w:p>
    <w:p w:rsidR="00E27B91" w:rsidRPr="00FE4209" w:rsidRDefault="00E27B91"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Rendre une ambiance conviviale facilitant </w:t>
      </w:r>
      <w:r w:rsidR="00D56A62" w:rsidRPr="00FE4209">
        <w:rPr>
          <w:rFonts w:ascii="Times New Roman" w:hAnsi="Times New Roman" w:cs="Times New Roman"/>
          <w:sz w:val="24"/>
          <w:szCs w:val="24"/>
          <w:lang w:val="fr-FR"/>
        </w:rPr>
        <w:t xml:space="preserve">les atteintes des objectifs </w:t>
      </w:r>
      <w:r w:rsidRPr="00FE4209">
        <w:rPr>
          <w:rFonts w:ascii="Times New Roman" w:hAnsi="Times New Roman" w:cs="Times New Roman"/>
          <w:sz w:val="24"/>
          <w:szCs w:val="24"/>
          <w:lang w:val="fr-FR"/>
        </w:rPr>
        <w:t>pédagogiques.</w:t>
      </w:r>
    </w:p>
    <w:p w:rsidR="00E27B91" w:rsidRPr="00FE4209" w:rsidRDefault="00E27B91" w:rsidP="00FE4209">
      <w:pPr>
        <w:pStyle w:val="ListParagraph"/>
        <w:numPr>
          <w:ilvl w:val="0"/>
          <w:numId w:val="14"/>
        </w:numPr>
        <w:spacing w:after="0" w:line="240" w:lineRule="auto"/>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Entrainer l’autonomie des apprenants. </w:t>
      </w:r>
    </w:p>
    <w:p w:rsidR="00626405" w:rsidRPr="00FE4209" w:rsidRDefault="006248E3" w:rsidP="00953F21">
      <w:pPr>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lastRenderedPageBreak/>
        <w:t xml:space="preserve">En supposant que les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s’utilisent de bonne manière</w:t>
      </w:r>
      <w:r w:rsidR="00626405" w:rsidRPr="00FE4209">
        <w:rPr>
          <w:rFonts w:ascii="Times New Roman" w:hAnsi="Times New Roman" w:cs="Times New Roman"/>
          <w:sz w:val="24"/>
          <w:szCs w:val="24"/>
          <w:lang w:val="fr-FR"/>
        </w:rPr>
        <w:t xml:space="preserve"> dans la classe du FLE (Français langue étrangère)</w:t>
      </w:r>
      <w:r w:rsidRPr="00FE4209">
        <w:rPr>
          <w:rFonts w:ascii="Times New Roman" w:hAnsi="Times New Roman" w:cs="Times New Roman"/>
          <w:sz w:val="24"/>
          <w:szCs w:val="24"/>
          <w:lang w:val="fr-FR"/>
        </w:rPr>
        <w:t>, tous ces atouts seraient</w:t>
      </w:r>
      <w:r w:rsidR="00626405" w:rsidRPr="00FE4209">
        <w:rPr>
          <w:rFonts w:ascii="Times New Roman" w:hAnsi="Times New Roman" w:cs="Times New Roman"/>
          <w:sz w:val="24"/>
          <w:szCs w:val="24"/>
          <w:lang w:val="fr-FR"/>
        </w:rPr>
        <w:t xml:space="preserve"> indéniables.</w:t>
      </w:r>
    </w:p>
    <w:p w:rsidR="002844D4" w:rsidRPr="00FE4209" w:rsidRDefault="002844D4" w:rsidP="00FE4209">
      <w:pPr>
        <w:spacing w:after="0" w:line="240" w:lineRule="auto"/>
        <w:ind w:firstLine="720"/>
        <w:jc w:val="both"/>
        <w:rPr>
          <w:rFonts w:ascii="Times New Roman" w:hAnsi="Times New Roman" w:cs="Times New Roman"/>
          <w:sz w:val="24"/>
          <w:szCs w:val="24"/>
          <w:lang w:val="fr-FR"/>
        </w:rPr>
      </w:pPr>
    </w:p>
    <w:p w:rsidR="002844D4" w:rsidRPr="00953F21" w:rsidRDefault="00953F21" w:rsidP="00953F21">
      <w:pPr>
        <w:spacing w:after="0" w:line="240" w:lineRule="auto"/>
        <w:jc w:val="center"/>
        <w:rPr>
          <w:rFonts w:ascii="Times New Roman" w:hAnsi="Times New Roman" w:cs="Times New Roman"/>
          <w:b/>
          <w:smallCaps/>
          <w:sz w:val="28"/>
          <w:szCs w:val="24"/>
          <w:lang w:val="fr-FR"/>
        </w:rPr>
      </w:pPr>
      <w:r w:rsidRPr="00953F21">
        <w:rPr>
          <w:rFonts w:ascii="Times New Roman" w:hAnsi="Times New Roman" w:cs="Times New Roman"/>
          <w:b/>
          <w:smallCaps/>
          <w:sz w:val="28"/>
          <w:szCs w:val="24"/>
          <w:lang w:val="fr-FR"/>
        </w:rPr>
        <w:t>Conlusion</w:t>
      </w:r>
    </w:p>
    <w:p w:rsidR="00953F21" w:rsidRDefault="00626405" w:rsidP="00FE4209">
      <w:pPr>
        <w:spacing w:after="0" w:line="240" w:lineRule="auto"/>
        <w:jc w:val="both"/>
        <w:rPr>
          <w:rFonts w:ascii="Times New Roman" w:hAnsi="Times New Roman" w:cs="Times New Roman"/>
          <w:sz w:val="24"/>
          <w:szCs w:val="24"/>
          <w:lang w:val="id-ID"/>
        </w:rPr>
      </w:pPr>
      <w:r w:rsidRPr="00FE4209">
        <w:rPr>
          <w:rFonts w:ascii="Times New Roman" w:hAnsi="Times New Roman" w:cs="Times New Roman"/>
          <w:sz w:val="24"/>
          <w:szCs w:val="24"/>
          <w:lang w:val="fr-FR"/>
        </w:rPr>
        <w:tab/>
      </w:r>
    </w:p>
    <w:p w:rsidR="000F7C23" w:rsidRPr="00FE4209" w:rsidRDefault="00626405" w:rsidP="00953F21">
      <w:pPr>
        <w:spacing w:after="0" w:line="240" w:lineRule="auto"/>
        <w:ind w:firstLine="567"/>
        <w:jc w:val="both"/>
        <w:rPr>
          <w:rFonts w:ascii="Times New Roman" w:hAnsi="Times New Roman" w:cs="Times New Roman"/>
          <w:sz w:val="24"/>
          <w:szCs w:val="24"/>
          <w:lang w:val="fr-FR"/>
        </w:rPr>
      </w:pPr>
      <w:r w:rsidRPr="00FE4209">
        <w:rPr>
          <w:rFonts w:ascii="Times New Roman" w:hAnsi="Times New Roman" w:cs="Times New Roman"/>
          <w:sz w:val="24"/>
          <w:szCs w:val="24"/>
          <w:lang w:val="fr-FR"/>
        </w:rPr>
        <w:t xml:space="preserve">Le développement de la technologie entraine un changementdu profil et de la méthodologie de l’enseignement dans la classe de langue. L’usage de </w:t>
      </w:r>
      <w:r w:rsidR="00717C10" w:rsidRPr="00FE4209">
        <w:rPr>
          <w:rFonts w:ascii="Times New Roman" w:hAnsi="Times New Roman" w:cs="Times New Roman"/>
          <w:sz w:val="24"/>
          <w:szCs w:val="24"/>
          <w:lang w:val="fr-FR"/>
        </w:rPr>
        <w:t>vidéos</w:t>
      </w:r>
      <w:r w:rsidRPr="00FE4209">
        <w:rPr>
          <w:rFonts w:ascii="Times New Roman" w:hAnsi="Times New Roman" w:cs="Times New Roman"/>
          <w:sz w:val="24"/>
          <w:szCs w:val="24"/>
          <w:lang w:val="fr-FR"/>
        </w:rPr>
        <w:t xml:space="preserve"> venant de cette nouveauté devient de plus en plus fréquent grâce à ses valeurs pédagogiques. Cependant, les enseignants, il faudrait qu’ils soient capables de bien sélectionner et d’utiliser ces </w:t>
      </w:r>
      <w:r w:rsidR="00742D52" w:rsidRPr="00FE4209">
        <w:rPr>
          <w:rFonts w:ascii="Times New Roman" w:hAnsi="Times New Roman" w:cs="Times New Roman"/>
          <w:sz w:val="24"/>
          <w:szCs w:val="24"/>
          <w:lang w:val="fr-FR"/>
        </w:rPr>
        <w:t>outils de bonne manière</w:t>
      </w:r>
      <w:r w:rsidRPr="00FE4209">
        <w:rPr>
          <w:rFonts w:ascii="Times New Roman" w:hAnsi="Times New Roman" w:cs="Times New Roman"/>
          <w:sz w:val="24"/>
          <w:szCs w:val="24"/>
          <w:lang w:val="fr-FR"/>
        </w:rPr>
        <w:t xml:space="preserve">. </w:t>
      </w:r>
      <w:r w:rsidR="00742D52" w:rsidRPr="00FE4209">
        <w:rPr>
          <w:rFonts w:ascii="Times New Roman" w:hAnsi="Times New Roman" w:cs="Times New Roman"/>
          <w:sz w:val="24"/>
          <w:szCs w:val="24"/>
          <w:lang w:val="fr-FR"/>
        </w:rPr>
        <w:t xml:space="preserve">Puisque </w:t>
      </w:r>
      <w:r w:rsidRPr="00FE4209">
        <w:rPr>
          <w:rFonts w:ascii="Times New Roman" w:hAnsi="Times New Roman" w:cs="Times New Roman"/>
          <w:sz w:val="24"/>
          <w:szCs w:val="24"/>
          <w:lang w:val="fr-FR"/>
        </w:rPr>
        <w:t xml:space="preserve">la bonne exploitation de ces outils </w:t>
      </w:r>
      <w:r w:rsidR="007C66BA" w:rsidRPr="00FE4209">
        <w:rPr>
          <w:rFonts w:ascii="Times New Roman" w:hAnsi="Times New Roman" w:cs="Times New Roman"/>
          <w:sz w:val="24"/>
          <w:szCs w:val="24"/>
          <w:lang w:val="fr-FR"/>
        </w:rPr>
        <w:t xml:space="preserve">facilite l’acquisition langagière des apprenants. Donc, les </w:t>
      </w:r>
      <w:r w:rsidR="00717C10" w:rsidRPr="00FE4209">
        <w:rPr>
          <w:rFonts w:ascii="Times New Roman" w:hAnsi="Times New Roman" w:cs="Times New Roman"/>
          <w:sz w:val="24"/>
          <w:szCs w:val="24"/>
          <w:lang w:val="fr-FR"/>
        </w:rPr>
        <w:t>vidéos</w:t>
      </w:r>
      <w:r w:rsidR="007C66BA" w:rsidRPr="00FE4209">
        <w:rPr>
          <w:rFonts w:ascii="Times New Roman" w:hAnsi="Times New Roman" w:cs="Times New Roman"/>
          <w:sz w:val="24"/>
          <w:szCs w:val="24"/>
          <w:lang w:val="fr-FR"/>
        </w:rPr>
        <w:t xml:space="preserve">, elles méritent d’être exploitées.  </w:t>
      </w:r>
    </w:p>
    <w:p w:rsidR="00626405" w:rsidRPr="00FE4209" w:rsidRDefault="00626405" w:rsidP="00FE4209">
      <w:pPr>
        <w:spacing w:after="0" w:line="240" w:lineRule="auto"/>
        <w:jc w:val="both"/>
        <w:rPr>
          <w:rFonts w:ascii="Times New Roman" w:hAnsi="Times New Roman" w:cs="Times New Roman"/>
          <w:b/>
          <w:sz w:val="24"/>
          <w:szCs w:val="24"/>
          <w:lang w:val="fr-FR"/>
        </w:rPr>
      </w:pPr>
    </w:p>
    <w:p w:rsidR="00C91583" w:rsidRPr="00953F21" w:rsidRDefault="00953F21" w:rsidP="00953F21">
      <w:pPr>
        <w:spacing w:after="0" w:line="240" w:lineRule="auto"/>
        <w:jc w:val="center"/>
        <w:rPr>
          <w:rFonts w:ascii="Times New Roman" w:hAnsi="Times New Roman" w:cs="Times New Roman"/>
          <w:smallCaps/>
          <w:sz w:val="28"/>
          <w:szCs w:val="24"/>
          <w:lang w:val="fr-FR"/>
        </w:rPr>
      </w:pPr>
      <w:r w:rsidRPr="00953F21">
        <w:rPr>
          <w:rFonts w:ascii="Times New Roman" w:hAnsi="Times New Roman" w:cs="Times New Roman"/>
          <w:b/>
          <w:smallCaps/>
          <w:sz w:val="28"/>
          <w:szCs w:val="24"/>
          <w:lang w:val="fr-FR"/>
        </w:rPr>
        <w:t>Références</w:t>
      </w:r>
    </w:p>
    <w:p w:rsidR="00953F21" w:rsidRDefault="00953F21" w:rsidP="00FE4209">
      <w:pPr>
        <w:spacing w:after="0" w:line="240" w:lineRule="auto"/>
        <w:ind w:left="810" w:hanging="810"/>
        <w:jc w:val="both"/>
        <w:rPr>
          <w:rFonts w:ascii="Times New Roman" w:hAnsi="Times New Roman" w:cs="Times New Roman"/>
          <w:szCs w:val="24"/>
          <w:lang w:val="id-ID"/>
        </w:rPr>
      </w:pPr>
    </w:p>
    <w:p w:rsidR="00163312" w:rsidRPr="00FE4209" w:rsidRDefault="00163312" w:rsidP="00FE4209">
      <w:pPr>
        <w:spacing w:after="0" w:line="240" w:lineRule="auto"/>
        <w:ind w:left="810" w:hanging="810"/>
        <w:jc w:val="both"/>
        <w:rPr>
          <w:rFonts w:ascii="Times New Roman" w:hAnsi="Times New Roman" w:cs="Times New Roman"/>
          <w:szCs w:val="24"/>
          <w:lang w:val="fr-FR"/>
        </w:rPr>
      </w:pPr>
      <w:r w:rsidRPr="00FE4209">
        <w:rPr>
          <w:rFonts w:ascii="Times New Roman" w:hAnsi="Times New Roman" w:cs="Times New Roman"/>
          <w:szCs w:val="24"/>
          <w:lang w:val="fr-FR"/>
        </w:rPr>
        <w:t xml:space="preserve">Bertocchini, Paola., EdvigeCostanzo. 2008. </w:t>
      </w:r>
      <w:r w:rsidRPr="00FE4209">
        <w:rPr>
          <w:rFonts w:ascii="Times New Roman" w:hAnsi="Times New Roman" w:cs="Times New Roman"/>
          <w:i/>
          <w:szCs w:val="24"/>
          <w:lang w:val="fr-FR"/>
        </w:rPr>
        <w:t xml:space="preserve">Manuel de </w:t>
      </w:r>
      <w:r w:rsidR="00C33391" w:rsidRPr="00FE4209">
        <w:rPr>
          <w:rFonts w:ascii="Times New Roman" w:hAnsi="Times New Roman" w:cs="Times New Roman"/>
          <w:i/>
          <w:szCs w:val="24"/>
          <w:lang w:val="fr-FR"/>
        </w:rPr>
        <w:t>f</w:t>
      </w:r>
      <w:r w:rsidRPr="00FE4209">
        <w:rPr>
          <w:rFonts w:ascii="Times New Roman" w:hAnsi="Times New Roman" w:cs="Times New Roman"/>
          <w:i/>
          <w:szCs w:val="24"/>
          <w:lang w:val="fr-FR"/>
        </w:rPr>
        <w:t>ormation pratique pour le professeur de FLE</w:t>
      </w:r>
      <w:r w:rsidRPr="00FE4209">
        <w:rPr>
          <w:rFonts w:ascii="Times New Roman" w:hAnsi="Times New Roman" w:cs="Times New Roman"/>
          <w:szCs w:val="24"/>
          <w:lang w:val="fr-FR"/>
        </w:rPr>
        <w:t xml:space="preserve">. Clamecy, Nièvre: CLE International. </w:t>
      </w:r>
    </w:p>
    <w:p w:rsidR="00163312" w:rsidRPr="00FE4209" w:rsidRDefault="00163312" w:rsidP="00FE4209">
      <w:pPr>
        <w:spacing w:after="0" w:line="240" w:lineRule="auto"/>
        <w:ind w:left="810" w:hanging="810"/>
        <w:jc w:val="both"/>
        <w:rPr>
          <w:rFonts w:ascii="Times New Roman" w:hAnsi="Times New Roman" w:cs="Times New Roman"/>
          <w:szCs w:val="24"/>
          <w:lang w:val="fr-FR"/>
        </w:rPr>
      </w:pPr>
    </w:p>
    <w:p w:rsidR="00B840A9" w:rsidRPr="00FE4209" w:rsidRDefault="00B840A9" w:rsidP="00FE4209">
      <w:pPr>
        <w:spacing w:after="0" w:line="240" w:lineRule="auto"/>
        <w:ind w:left="810" w:hanging="810"/>
        <w:jc w:val="both"/>
        <w:rPr>
          <w:rFonts w:ascii="Times New Roman" w:hAnsi="Times New Roman" w:cs="Times New Roman"/>
          <w:szCs w:val="24"/>
          <w:lang w:val="fr-FR"/>
        </w:rPr>
      </w:pPr>
      <w:r w:rsidRPr="00FE4209">
        <w:rPr>
          <w:rFonts w:ascii="Times New Roman" w:hAnsi="Times New Roman" w:cs="Times New Roman"/>
          <w:szCs w:val="24"/>
          <w:lang w:val="fr-FR"/>
        </w:rPr>
        <w:t xml:space="preserve">Bernard,Dubreuil. 2013. </w:t>
      </w:r>
      <w:r w:rsidRPr="00FE4209">
        <w:rPr>
          <w:rFonts w:ascii="Times New Roman" w:hAnsi="Times New Roman" w:cs="Times New Roman"/>
          <w:i/>
          <w:szCs w:val="24"/>
          <w:lang w:val="fr-FR"/>
        </w:rPr>
        <w:t xml:space="preserve">Usages de </w:t>
      </w:r>
      <w:r w:rsidR="00717C10" w:rsidRPr="00FE4209">
        <w:rPr>
          <w:rFonts w:ascii="Times New Roman" w:hAnsi="Times New Roman" w:cs="Times New Roman"/>
          <w:i/>
          <w:szCs w:val="24"/>
          <w:lang w:val="fr-FR"/>
        </w:rPr>
        <w:t>vidéos</w:t>
      </w:r>
      <w:r w:rsidRPr="00FE4209">
        <w:rPr>
          <w:rFonts w:ascii="Times New Roman" w:hAnsi="Times New Roman" w:cs="Times New Roman"/>
          <w:szCs w:val="24"/>
          <w:lang w:val="fr-FR"/>
        </w:rPr>
        <w:t>. Marseille: AcademieAix-Marseille.</w:t>
      </w:r>
      <w:hyperlink r:id="rId10" w:history="1">
        <w:r w:rsidR="00F25334" w:rsidRPr="00FE4209">
          <w:rPr>
            <w:rStyle w:val="Hyperlink"/>
            <w:rFonts w:ascii="Times New Roman" w:hAnsi="Times New Roman" w:cs="Times New Roman"/>
            <w:szCs w:val="24"/>
            <w:lang w:val="fr-FR"/>
          </w:rPr>
          <w:t>https://www.pedagogie.ac-aixmarseille.fr/upload/docs/application/pdf/2012-09/usages_de_ressources_numeriques_am_2012_2012-09-10_10-57-32_538.pdf</w:t>
        </w:r>
      </w:hyperlink>
    </w:p>
    <w:p w:rsidR="00B840A9" w:rsidRPr="00FE4209" w:rsidRDefault="00B840A9" w:rsidP="00FE4209">
      <w:pPr>
        <w:spacing w:after="0" w:line="240" w:lineRule="auto"/>
        <w:ind w:left="810" w:hanging="810"/>
        <w:jc w:val="both"/>
        <w:rPr>
          <w:rFonts w:ascii="Times New Roman" w:hAnsi="Times New Roman" w:cs="Times New Roman"/>
          <w:szCs w:val="24"/>
          <w:lang w:val="fr-FR"/>
        </w:rPr>
      </w:pPr>
    </w:p>
    <w:p w:rsidR="00C33391" w:rsidRPr="00FE4209" w:rsidRDefault="00AE5277" w:rsidP="00FE4209">
      <w:pPr>
        <w:spacing w:after="0" w:line="240" w:lineRule="auto"/>
        <w:ind w:left="810" w:hanging="810"/>
        <w:jc w:val="both"/>
        <w:rPr>
          <w:rFonts w:ascii="Times New Roman" w:hAnsi="Times New Roman" w:cs="Times New Roman"/>
          <w:szCs w:val="24"/>
          <w:lang w:val="fr-FR"/>
        </w:rPr>
      </w:pPr>
      <w:r w:rsidRPr="00FE4209">
        <w:rPr>
          <w:rFonts w:ascii="Times New Roman" w:hAnsi="Times New Roman" w:cs="Times New Roman"/>
          <w:szCs w:val="24"/>
          <w:lang w:val="fr-FR"/>
        </w:rPr>
        <w:t xml:space="preserve">NOËL-JHOTHY, </w:t>
      </w:r>
      <w:r w:rsidR="00C33391" w:rsidRPr="00FE4209">
        <w:rPr>
          <w:rFonts w:ascii="Times New Roman" w:hAnsi="Times New Roman" w:cs="Times New Roman"/>
          <w:szCs w:val="24"/>
          <w:lang w:val="fr-FR"/>
        </w:rPr>
        <w:t>Françoise</w:t>
      </w:r>
      <w:r w:rsidRPr="00FE4209">
        <w:rPr>
          <w:rFonts w:ascii="Times New Roman" w:hAnsi="Times New Roman" w:cs="Times New Roman"/>
          <w:szCs w:val="24"/>
          <w:lang w:val="fr-FR"/>
        </w:rPr>
        <w:t xml:space="preserve">., </w:t>
      </w:r>
      <w:r w:rsidR="00C33391" w:rsidRPr="00FE4209">
        <w:rPr>
          <w:rFonts w:ascii="Times New Roman" w:hAnsi="Times New Roman" w:cs="Times New Roman"/>
          <w:szCs w:val="24"/>
          <w:lang w:val="fr-FR"/>
        </w:rPr>
        <w:t xml:space="preserve">Béatrix SAMPSONIS. 2006. </w:t>
      </w:r>
      <w:r w:rsidR="00C33391" w:rsidRPr="00FE4209">
        <w:rPr>
          <w:rFonts w:ascii="Times New Roman" w:hAnsi="Times New Roman" w:cs="Times New Roman"/>
          <w:i/>
          <w:szCs w:val="24"/>
          <w:lang w:val="fr-FR"/>
        </w:rPr>
        <w:t>Certifications et outils d’évaluation en FLE.</w:t>
      </w:r>
      <w:r w:rsidR="00C33391" w:rsidRPr="00FE4209">
        <w:rPr>
          <w:rFonts w:ascii="Times New Roman" w:hAnsi="Times New Roman" w:cs="Times New Roman"/>
          <w:szCs w:val="24"/>
          <w:lang w:val="fr-FR"/>
        </w:rPr>
        <w:t xml:space="preserve"> Paris : Hachette.</w:t>
      </w:r>
    </w:p>
    <w:p w:rsidR="00C33391" w:rsidRPr="00FE4209" w:rsidRDefault="00C33391" w:rsidP="00FE4209">
      <w:pPr>
        <w:spacing w:after="0" w:line="240" w:lineRule="auto"/>
        <w:ind w:left="810" w:hanging="810"/>
        <w:jc w:val="both"/>
        <w:rPr>
          <w:rFonts w:ascii="Times New Roman" w:hAnsi="Times New Roman" w:cs="Times New Roman"/>
          <w:szCs w:val="24"/>
          <w:lang w:val="fr-FR"/>
        </w:rPr>
      </w:pPr>
    </w:p>
    <w:p w:rsidR="00C33391" w:rsidRPr="00FE4209" w:rsidRDefault="00C33391" w:rsidP="00FE4209">
      <w:pPr>
        <w:spacing w:after="0" w:line="240" w:lineRule="auto"/>
        <w:ind w:left="810" w:hanging="810"/>
        <w:jc w:val="both"/>
        <w:rPr>
          <w:rFonts w:ascii="Times New Roman" w:hAnsi="Times New Roman" w:cs="Times New Roman"/>
          <w:szCs w:val="24"/>
          <w:lang w:val="fr-FR"/>
        </w:rPr>
      </w:pPr>
      <w:r w:rsidRPr="00FE4209">
        <w:rPr>
          <w:rFonts w:ascii="Times New Roman" w:hAnsi="Times New Roman" w:cs="Times New Roman"/>
          <w:szCs w:val="24"/>
          <w:lang w:val="fr-FR"/>
        </w:rPr>
        <w:t xml:space="preserve">_________. 2008. </w:t>
      </w:r>
      <w:r w:rsidRPr="00FE4209">
        <w:rPr>
          <w:rFonts w:ascii="Times New Roman" w:hAnsi="Times New Roman" w:cs="Times New Roman"/>
          <w:i/>
          <w:szCs w:val="24"/>
          <w:lang w:val="fr-FR"/>
        </w:rPr>
        <w:t xml:space="preserve">Référentiel pour le cadre européen commun. </w:t>
      </w:r>
      <w:r w:rsidRPr="00FE4209">
        <w:rPr>
          <w:rFonts w:ascii="Times New Roman" w:hAnsi="Times New Roman" w:cs="Times New Roman"/>
          <w:szCs w:val="24"/>
          <w:lang w:val="fr-FR"/>
        </w:rPr>
        <w:t>Paris : CLE International.</w:t>
      </w:r>
    </w:p>
    <w:p w:rsidR="00C33391" w:rsidRPr="00FE4209" w:rsidRDefault="00C33391" w:rsidP="00FE4209">
      <w:pPr>
        <w:spacing w:after="0" w:line="240" w:lineRule="auto"/>
        <w:ind w:left="810" w:hanging="810"/>
        <w:jc w:val="both"/>
        <w:rPr>
          <w:rFonts w:ascii="Times New Roman" w:hAnsi="Times New Roman" w:cs="Times New Roman"/>
          <w:szCs w:val="24"/>
          <w:lang w:val="fr-FR"/>
        </w:rPr>
      </w:pPr>
    </w:p>
    <w:p w:rsidR="00AE5277" w:rsidRPr="00FE4209" w:rsidRDefault="00AE5277" w:rsidP="00FE4209">
      <w:pPr>
        <w:spacing w:after="0" w:line="240" w:lineRule="auto"/>
        <w:ind w:left="810" w:hanging="810"/>
        <w:jc w:val="both"/>
        <w:rPr>
          <w:rFonts w:ascii="Times New Roman" w:hAnsi="Times New Roman" w:cs="Times New Roman"/>
          <w:szCs w:val="24"/>
          <w:lang w:val="fr-FR"/>
        </w:rPr>
      </w:pPr>
      <w:r w:rsidRPr="00FE4209">
        <w:rPr>
          <w:rFonts w:ascii="Times New Roman" w:hAnsi="Times New Roman" w:cs="Times New Roman"/>
          <w:szCs w:val="24"/>
          <w:lang w:val="fr-FR"/>
        </w:rPr>
        <w:t xml:space="preserve">Rein-Nikoleav, Nicole, Catherine Boulègue, et al. 2013. </w:t>
      </w:r>
      <w:r w:rsidRPr="00FE4209">
        <w:rPr>
          <w:rFonts w:ascii="Times New Roman" w:hAnsi="Times New Roman" w:cs="Times New Roman"/>
          <w:i/>
          <w:szCs w:val="24"/>
          <w:lang w:val="fr-FR"/>
        </w:rPr>
        <w:t>LARROUSSE Dictionnaires Junior</w:t>
      </w:r>
      <w:r w:rsidRPr="00FE4209">
        <w:rPr>
          <w:rFonts w:ascii="Times New Roman" w:hAnsi="Times New Roman" w:cs="Times New Roman"/>
          <w:szCs w:val="24"/>
          <w:lang w:val="fr-FR"/>
        </w:rPr>
        <w:t>. Paris : Editions LARROUSSE.</w:t>
      </w:r>
    </w:p>
    <w:p w:rsidR="00AE5277" w:rsidRPr="00FE4209" w:rsidRDefault="00AE5277" w:rsidP="00FE4209">
      <w:pPr>
        <w:spacing w:after="0" w:line="240" w:lineRule="auto"/>
        <w:ind w:left="810" w:hanging="810"/>
        <w:jc w:val="both"/>
        <w:rPr>
          <w:rFonts w:ascii="Times New Roman" w:hAnsi="Times New Roman" w:cs="Times New Roman"/>
          <w:szCs w:val="24"/>
          <w:lang w:val="fr-FR"/>
        </w:rPr>
      </w:pPr>
    </w:p>
    <w:p w:rsidR="00C91583" w:rsidRDefault="00C91583" w:rsidP="00FE4209">
      <w:pPr>
        <w:spacing w:after="0" w:line="240" w:lineRule="auto"/>
        <w:ind w:left="810" w:hanging="810"/>
        <w:jc w:val="both"/>
        <w:rPr>
          <w:rFonts w:ascii="Times New Roman" w:hAnsi="Times New Roman" w:cs="Times New Roman"/>
          <w:szCs w:val="24"/>
          <w:lang w:val="id-ID"/>
        </w:rPr>
      </w:pPr>
      <w:r w:rsidRPr="00FE4209">
        <w:rPr>
          <w:rFonts w:ascii="Times New Roman" w:hAnsi="Times New Roman" w:cs="Times New Roman"/>
          <w:szCs w:val="24"/>
          <w:lang w:val="fr-FR"/>
        </w:rPr>
        <w:t xml:space="preserve">SMAHI Farah. 2016. </w:t>
      </w:r>
      <w:r w:rsidRPr="00FE4209">
        <w:rPr>
          <w:rFonts w:ascii="Times New Roman" w:hAnsi="Times New Roman" w:cs="Times New Roman"/>
          <w:i/>
          <w:szCs w:val="24"/>
          <w:lang w:val="fr-FR"/>
        </w:rPr>
        <w:t>La traduction dans l'enseignement / apprentissage du FLE</w:t>
      </w:r>
      <w:r w:rsidRPr="00FE4209">
        <w:rPr>
          <w:rFonts w:ascii="Times New Roman" w:hAnsi="Times New Roman" w:cs="Times New Roman"/>
          <w:szCs w:val="24"/>
          <w:lang w:val="fr-FR"/>
        </w:rPr>
        <w:t xml:space="preserve">. Algérie : Université de Tlemcem. </w:t>
      </w:r>
    </w:p>
    <w:p w:rsidR="00953F21" w:rsidRDefault="00953F21" w:rsidP="00FE4209">
      <w:pPr>
        <w:spacing w:after="0" w:line="240" w:lineRule="auto"/>
        <w:ind w:left="810" w:hanging="810"/>
        <w:jc w:val="both"/>
        <w:rPr>
          <w:rFonts w:ascii="Times New Roman" w:hAnsi="Times New Roman" w:cs="Times New Roman"/>
          <w:szCs w:val="24"/>
          <w:lang w:val="id-ID"/>
        </w:rPr>
      </w:pPr>
    </w:p>
    <w:p w:rsidR="00953F21" w:rsidRPr="00953F21" w:rsidRDefault="00953F21" w:rsidP="00FE4209">
      <w:pPr>
        <w:spacing w:after="0" w:line="240" w:lineRule="auto"/>
        <w:ind w:left="810" w:hanging="810"/>
        <w:jc w:val="both"/>
        <w:rPr>
          <w:rFonts w:ascii="Times New Roman" w:hAnsi="Times New Roman" w:cs="Times New Roman"/>
          <w:szCs w:val="24"/>
          <w:lang w:val="id-ID"/>
        </w:rPr>
      </w:pPr>
    </w:p>
    <w:p w:rsidR="00163312" w:rsidRPr="00953F21" w:rsidRDefault="00953F21" w:rsidP="00FE4209">
      <w:pPr>
        <w:spacing w:after="0" w:line="240" w:lineRule="auto"/>
        <w:ind w:left="810" w:hanging="810"/>
        <w:jc w:val="both"/>
        <w:rPr>
          <w:rFonts w:ascii="Times New Roman" w:hAnsi="Times New Roman" w:cs="Times New Roman"/>
          <w:sz w:val="24"/>
          <w:szCs w:val="24"/>
          <w:lang w:val="id-ID"/>
        </w:rPr>
      </w:pPr>
      <w:r w:rsidRPr="00953F21">
        <w:rPr>
          <w:rFonts w:ascii="Times New Roman" w:hAnsi="Times New Roman" w:cs="Times New Roman"/>
          <w:b/>
          <w:i/>
          <w:sz w:val="24"/>
          <w:szCs w:val="24"/>
          <w:lang w:val="id-ID"/>
        </w:rPr>
        <w:t>Sekilas tentang penulis</w:t>
      </w:r>
      <w:r>
        <w:rPr>
          <w:rFonts w:ascii="Times New Roman" w:hAnsi="Times New Roman" w:cs="Times New Roman"/>
          <w:sz w:val="24"/>
          <w:szCs w:val="24"/>
          <w:lang w:val="id-ID"/>
        </w:rPr>
        <w:t xml:space="preserve"> : Drs. </w:t>
      </w:r>
      <w:r w:rsidRPr="00D9276E">
        <w:rPr>
          <w:rFonts w:ascii="Times New Roman" w:hAnsi="Times New Roman" w:cs="Times New Roman"/>
          <w:sz w:val="24"/>
          <w:szCs w:val="24"/>
          <w:lang w:val="fr-FR"/>
        </w:rPr>
        <w:t>Pengadilen</w:t>
      </w:r>
      <w:r w:rsidRPr="00D9276E">
        <w:rPr>
          <w:rFonts w:ascii="Times New Roman" w:hAnsi="Times New Roman" w:cs="Times New Roman"/>
          <w:sz w:val="24"/>
          <w:szCs w:val="24"/>
          <w:lang w:val="id-ID"/>
        </w:rPr>
        <w:t xml:space="preserve"> </w:t>
      </w:r>
      <w:r w:rsidRPr="00D9276E">
        <w:rPr>
          <w:rFonts w:ascii="Times New Roman" w:hAnsi="Times New Roman" w:cs="Times New Roman"/>
          <w:sz w:val="24"/>
          <w:szCs w:val="24"/>
          <w:lang w:val="fr-FR"/>
        </w:rPr>
        <w:t>Sembiring</w:t>
      </w:r>
      <w:r>
        <w:rPr>
          <w:rFonts w:ascii="Times New Roman" w:hAnsi="Times New Roman" w:cs="Times New Roman"/>
          <w:sz w:val="24"/>
          <w:szCs w:val="24"/>
          <w:lang w:val="id-ID"/>
        </w:rPr>
        <w:t>, M.Hum. adalah dosen pada Jurusan Bahasa Asing Program Studi Bahasa Prancis FBS Unimed.</w:t>
      </w:r>
    </w:p>
    <w:sectPr w:rsidR="00163312" w:rsidRPr="00953F21" w:rsidSect="00FE4209">
      <w:headerReference w:type="default" r:id="rId11"/>
      <w:pgSz w:w="11909" w:h="16834" w:code="9"/>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055" w:rsidRDefault="002A7055" w:rsidP="00AC310E">
      <w:pPr>
        <w:spacing w:after="0" w:line="240" w:lineRule="auto"/>
      </w:pPr>
      <w:r>
        <w:separator/>
      </w:r>
    </w:p>
  </w:endnote>
  <w:endnote w:type="continuationSeparator" w:id="0">
    <w:p w:rsidR="002A7055" w:rsidRDefault="002A7055" w:rsidP="00AC3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055" w:rsidRDefault="002A7055" w:rsidP="00AC310E">
      <w:pPr>
        <w:spacing w:after="0" w:line="240" w:lineRule="auto"/>
      </w:pPr>
      <w:r>
        <w:separator/>
      </w:r>
    </w:p>
  </w:footnote>
  <w:footnote w:type="continuationSeparator" w:id="0">
    <w:p w:rsidR="002A7055" w:rsidRDefault="002A7055" w:rsidP="00AC31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10E" w:rsidRDefault="00AC310E">
    <w:pPr>
      <w:pStyle w:val="Header"/>
      <w:jc w:val="right"/>
    </w:pPr>
  </w:p>
  <w:p w:rsidR="00AC310E" w:rsidRDefault="00AC31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6420"/>
    <w:multiLevelType w:val="hybridMultilevel"/>
    <w:tmpl w:val="BE08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A313D"/>
    <w:multiLevelType w:val="hybridMultilevel"/>
    <w:tmpl w:val="76086E9A"/>
    <w:lvl w:ilvl="0" w:tplc="7D407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44C0C"/>
    <w:multiLevelType w:val="hybridMultilevel"/>
    <w:tmpl w:val="866420F2"/>
    <w:lvl w:ilvl="0" w:tplc="58FAF5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21A2E"/>
    <w:multiLevelType w:val="hybridMultilevel"/>
    <w:tmpl w:val="02966E6E"/>
    <w:lvl w:ilvl="0" w:tplc="0409000D">
      <w:start w:val="1"/>
      <w:numFmt w:val="bullet"/>
      <w:lvlText w:val=""/>
      <w:lvlJc w:val="left"/>
      <w:pPr>
        <w:ind w:left="3912" w:hanging="360"/>
      </w:pPr>
      <w:rPr>
        <w:rFonts w:ascii="Wingdings" w:hAnsi="Wingdings" w:hint="default"/>
      </w:rPr>
    </w:lvl>
    <w:lvl w:ilvl="1" w:tplc="04090003" w:tentative="1">
      <w:start w:val="1"/>
      <w:numFmt w:val="bullet"/>
      <w:lvlText w:val="o"/>
      <w:lvlJc w:val="left"/>
      <w:pPr>
        <w:ind w:left="4632" w:hanging="360"/>
      </w:pPr>
      <w:rPr>
        <w:rFonts w:ascii="Courier New" w:hAnsi="Courier New" w:cs="Courier New" w:hint="default"/>
      </w:rPr>
    </w:lvl>
    <w:lvl w:ilvl="2" w:tplc="04090005" w:tentative="1">
      <w:start w:val="1"/>
      <w:numFmt w:val="bullet"/>
      <w:lvlText w:val=""/>
      <w:lvlJc w:val="left"/>
      <w:pPr>
        <w:ind w:left="5352" w:hanging="360"/>
      </w:pPr>
      <w:rPr>
        <w:rFonts w:ascii="Wingdings" w:hAnsi="Wingdings" w:hint="default"/>
      </w:rPr>
    </w:lvl>
    <w:lvl w:ilvl="3" w:tplc="04090001" w:tentative="1">
      <w:start w:val="1"/>
      <w:numFmt w:val="bullet"/>
      <w:lvlText w:val=""/>
      <w:lvlJc w:val="left"/>
      <w:pPr>
        <w:ind w:left="6072" w:hanging="360"/>
      </w:pPr>
      <w:rPr>
        <w:rFonts w:ascii="Symbol" w:hAnsi="Symbol" w:hint="default"/>
      </w:rPr>
    </w:lvl>
    <w:lvl w:ilvl="4" w:tplc="04090003" w:tentative="1">
      <w:start w:val="1"/>
      <w:numFmt w:val="bullet"/>
      <w:lvlText w:val="o"/>
      <w:lvlJc w:val="left"/>
      <w:pPr>
        <w:ind w:left="6792" w:hanging="360"/>
      </w:pPr>
      <w:rPr>
        <w:rFonts w:ascii="Courier New" w:hAnsi="Courier New" w:cs="Courier New" w:hint="default"/>
      </w:rPr>
    </w:lvl>
    <w:lvl w:ilvl="5" w:tplc="04090005" w:tentative="1">
      <w:start w:val="1"/>
      <w:numFmt w:val="bullet"/>
      <w:lvlText w:val=""/>
      <w:lvlJc w:val="left"/>
      <w:pPr>
        <w:ind w:left="7512" w:hanging="360"/>
      </w:pPr>
      <w:rPr>
        <w:rFonts w:ascii="Wingdings" w:hAnsi="Wingdings" w:hint="default"/>
      </w:rPr>
    </w:lvl>
    <w:lvl w:ilvl="6" w:tplc="04090001" w:tentative="1">
      <w:start w:val="1"/>
      <w:numFmt w:val="bullet"/>
      <w:lvlText w:val=""/>
      <w:lvlJc w:val="left"/>
      <w:pPr>
        <w:ind w:left="8232" w:hanging="360"/>
      </w:pPr>
      <w:rPr>
        <w:rFonts w:ascii="Symbol" w:hAnsi="Symbol" w:hint="default"/>
      </w:rPr>
    </w:lvl>
    <w:lvl w:ilvl="7" w:tplc="04090003" w:tentative="1">
      <w:start w:val="1"/>
      <w:numFmt w:val="bullet"/>
      <w:lvlText w:val="o"/>
      <w:lvlJc w:val="left"/>
      <w:pPr>
        <w:ind w:left="8952" w:hanging="360"/>
      </w:pPr>
      <w:rPr>
        <w:rFonts w:ascii="Courier New" w:hAnsi="Courier New" w:cs="Courier New" w:hint="default"/>
      </w:rPr>
    </w:lvl>
    <w:lvl w:ilvl="8" w:tplc="04090005" w:tentative="1">
      <w:start w:val="1"/>
      <w:numFmt w:val="bullet"/>
      <w:lvlText w:val=""/>
      <w:lvlJc w:val="left"/>
      <w:pPr>
        <w:ind w:left="9672" w:hanging="360"/>
      </w:pPr>
      <w:rPr>
        <w:rFonts w:ascii="Wingdings" w:hAnsi="Wingdings" w:hint="default"/>
      </w:rPr>
    </w:lvl>
  </w:abstractNum>
  <w:abstractNum w:abstractNumId="4">
    <w:nsid w:val="350662E3"/>
    <w:multiLevelType w:val="hybridMultilevel"/>
    <w:tmpl w:val="BA525048"/>
    <w:lvl w:ilvl="0" w:tplc="7D407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B3369"/>
    <w:multiLevelType w:val="hybridMultilevel"/>
    <w:tmpl w:val="2206ACAE"/>
    <w:lvl w:ilvl="0" w:tplc="1F20622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703587"/>
    <w:multiLevelType w:val="hybridMultilevel"/>
    <w:tmpl w:val="05722362"/>
    <w:lvl w:ilvl="0" w:tplc="C9BCD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F4731"/>
    <w:multiLevelType w:val="hybridMultilevel"/>
    <w:tmpl w:val="37D66C64"/>
    <w:lvl w:ilvl="0" w:tplc="7D407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D5D17"/>
    <w:multiLevelType w:val="hybridMultilevel"/>
    <w:tmpl w:val="2C3081E8"/>
    <w:lvl w:ilvl="0" w:tplc="1F2062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359138C"/>
    <w:multiLevelType w:val="hybridMultilevel"/>
    <w:tmpl w:val="1A02096A"/>
    <w:lvl w:ilvl="0" w:tplc="0409000B">
      <w:start w:val="1"/>
      <w:numFmt w:val="bullet"/>
      <w:lvlText w:val=""/>
      <w:lvlJc w:val="left"/>
      <w:pPr>
        <w:ind w:left="2865"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0">
    <w:nsid w:val="6C6E0BA6"/>
    <w:multiLevelType w:val="hybridMultilevel"/>
    <w:tmpl w:val="0890E8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C41B7"/>
    <w:multiLevelType w:val="hybridMultilevel"/>
    <w:tmpl w:val="C388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E3D70"/>
    <w:multiLevelType w:val="hybridMultilevel"/>
    <w:tmpl w:val="49164718"/>
    <w:lvl w:ilvl="0" w:tplc="1F206220">
      <w:numFmt w:val="bullet"/>
      <w:lvlText w:val="-"/>
      <w:lvlJc w:val="left"/>
      <w:pPr>
        <w:ind w:left="3228" w:hanging="360"/>
      </w:pPr>
      <w:rPr>
        <w:rFonts w:ascii="Calibri" w:eastAsiaTheme="minorHAnsi" w:hAnsi="Calibri" w:cstheme="minorBidi" w:hint="default"/>
      </w:rPr>
    </w:lvl>
    <w:lvl w:ilvl="1" w:tplc="04090003" w:tentative="1">
      <w:start w:val="1"/>
      <w:numFmt w:val="bullet"/>
      <w:lvlText w:val="o"/>
      <w:lvlJc w:val="left"/>
      <w:pPr>
        <w:ind w:left="3948" w:hanging="360"/>
      </w:pPr>
      <w:rPr>
        <w:rFonts w:ascii="Courier New" w:hAnsi="Courier New" w:cs="Courier New" w:hint="default"/>
      </w:rPr>
    </w:lvl>
    <w:lvl w:ilvl="2" w:tplc="04090005" w:tentative="1">
      <w:start w:val="1"/>
      <w:numFmt w:val="bullet"/>
      <w:lvlText w:val=""/>
      <w:lvlJc w:val="left"/>
      <w:pPr>
        <w:ind w:left="4668" w:hanging="360"/>
      </w:pPr>
      <w:rPr>
        <w:rFonts w:ascii="Wingdings" w:hAnsi="Wingdings" w:hint="default"/>
      </w:rPr>
    </w:lvl>
    <w:lvl w:ilvl="3" w:tplc="04090001" w:tentative="1">
      <w:start w:val="1"/>
      <w:numFmt w:val="bullet"/>
      <w:lvlText w:val=""/>
      <w:lvlJc w:val="left"/>
      <w:pPr>
        <w:ind w:left="5388" w:hanging="360"/>
      </w:pPr>
      <w:rPr>
        <w:rFonts w:ascii="Symbol" w:hAnsi="Symbol" w:hint="default"/>
      </w:rPr>
    </w:lvl>
    <w:lvl w:ilvl="4" w:tplc="04090003" w:tentative="1">
      <w:start w:val="1"/>
      <w:numFmt w:val="bullet"/>
      <w:lvlText w:val="o"/>
      <w:lvlJc w:val="left"/>
      <w:pPr>
        <w:ind w:left="6108" w:hanging="360"/>
      </w:pPr>
      <w:rPr>
        <w:rFonts w:ascii="Courier New" w:hAnsi="Courier New" w:cs="Courier New" w:hint="default"/>
      </w:rPr>
    </w:lvl>
    <w:lvl w:ilvl="5" w:tplc="04090005" w:tentative="1">
      <w:start w:val="1"/>
      <w:numFmt w:val="bullet"/>
      <w:lvlText w:val=""/>
      <w:lvlJc w:val="left"/>
      <w:pPr>
        <w:ind w:left="6828" w:hanging="360"/>
      </w:pPr>
      <w:rPr>
        <w:rFonts w:ascii="Wingdings" w:hAnsi="Wingdings" w:hint="default"/>
      </w:rPr>
    </w:lvl>
    <w:lvl w:ilvl="6" w:tplc="04090001" w:tentative="1">
      <w:start w:val="1"/>
      <w:numFmt w:val="bullet"/>
      <w:lvlText w:val=""/>
      <w:lvlJc w:val="left"/>
      <w:pPr>
        <w:ind w:left="7548" w:hanging="360"/>
      </w:pPr>
      <w:rPr>
        <w:rFonts w:ascii="Symbol" w:hAnsi="Symbol" w:hint="default"/>
      </w:rPr>
    </w:lvl>
    <w:lvl w:ilvl="7" w:tplc="04090003" w:tentative="1">
      <w:start w:val="1"/>
      <w:numFmt w:val="bullet"/>
      <w:lvlText w:val="o"/>
      <w:lvlJc w:val="left"/>
      <w:pPr>
        <w:ind w:left="8268" w:hanging="360"/>
      </w:pPr>
      <w:rPr>
        <w:rFonts w:ascii="Courier New" w:hAnsi="Courier New" w:cs="Courier New" w:hint="default"/>
      </w:rPr>
    </w:lvl>
    <w:lvl w:ilvl="8" w:tplc="04090005" w:tentative="1">
      <w:start w:val="1"/>
      <w:numFmt w:val="bullet"/>
      <w:lvlText w:val=""/>
      <w:lvlJc w:val="left"/>
      <w:pPr>
        <w:ind w:left="8988" w:hanging="360"/>
      </w:pPr>
      <w:rPr>
        <w:rFonts w:ascii="Wingdings" w:hAnsi="Wingdings" w:hint="default"/>
      </w:rPr>
    </w:lvl>
  </w:abstractNum>
  <w:abstractNum w:abstractNumId="13">
    <w:nsid w:val="74F071FA"/>
    <w:multiLevelType w:val="hybridMultilevel"/>
    <w:tmpl w:val="BFE690E2"/>
    <w:lvl w:ilvl="0" w:tplc="A0FC8A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B6795"/>
    <w:multiLevelType w:val="hybridMultilevel"/>
    <w:tmpl w:val="F8D0CA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8"/>
  </w:num>
  <w:num w:numId="4">
    <w:abstractNumId w:val="14"/>
  </w:num>
  <w:num w:numId="5">
    <w:abstractNumId w:val="4"/>
  </w:num>
  <w:num w:numId="6">
    <w:abstractNumId w:val="2"/>
  </w:num>
  <w:num w:numId="7">
    <w:abstractNumId w:val="7"/>
  </w:num>
  <w:num w:numId="8">
    <w:abstractNumId w:val="3"/>
  </w:num>
  <w:num w:numId="9">
    <w:abstractNumId w:val="13"/>
  </w:num>
  <w:num w:numId="10">
    <w:abstractNumId w:val="5"/>
  </w:num>
  <w:num w:numId="11">
    <w:abstractNumId w:val="6"/>
  </w:num>
  <w:num w:numId="12">
    <w:abstractNumId w:val="9"/>
  </w:num>
  <w:num w:numId="13">
    <w:abstractNumId w:val="1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FC5C9A"/>
    <w:rsid w:val="00011879"/>
    <w:rsid w:val="00013B86"/>
    <w:rsid w:val="00042C4A"/>
    <w:rsid w:val="000504AF"/>
    <w:rsid w:val="00072AE2"/>
    <w:rsid w:val="000A3787"/>
    <w:rsid w:val="000A67A3"/>
    <w:rsid w:val="000D5E0C"/>
    <w:rsid w:val="000D6FE1"/>
    <w:rsid w:val="000F7C23"/>
    <w:rsid w:val="00163312"/>
    <w:rsid w:val="00183F18"/>
    <w:rsid w:val="001905A1"/>
    <w:rsid w:val="001C17D3"/>
    <w:rsid w:val="001C51B1"/>
    <w:rsid w:val="001D4008"/>
    <w:rsid w:val="001E11B0"/>
    <w:rsid w:val="001E237E"/>
    <w:rsid w:val="002844D4"/>
    <w:rsid w:val="0029256C"/>
    <w:rsid w:val="002925B1"/>
    <w:rsid w:val="00296E68"/>
    <w:rsid w:val="002A00DC"/>
    <w:rsid w:val="002A7055"/>
    <w:rsid w:val="002B35BD"/>
    <w:rsid w:val="002E08C6"/>
    <w:rsid w:val="002E49CA"/>
    <w:rsid w:val="002E5D47"/>
    <w:rsid w:val="002F62C4"/>
    <w:rsid w:val="002F63F3"/>
    <w:rsid w:val="003308FF"/>
    <w:rsid w:val="003462FF"/>
    <w:rsid w:val="00350A5A"/>
    <w:rsid w:val="00375409"/>
    <w:rsid w:val="00375414"/>
    <w:rsid w:val="003A2501"/>
    <w:rsid w:val="003B4F33"/>
    <w:rsid w:val="003D0CE2"/>
    <w:rsid w:val="003F3C28"/>
    <w:rsid w:val="00404C6A"/>
    <w:rsid w:val="00411DA3"/>
    <w:rsid w:val="00433090"/>
    <w:rsid w:val="004D7345"/>
    <w:rsid w:val="00507053"/>
    <w:rsid w:val="0051233E"/>
    <w:rsid w:val="00526308"/>
    <w:rsid w:val="0054227D"/>
    <w:rsid w:val="005627B5"/>
    <w:rsid w:val="00573CF0"/>
    <w:rsid w:val="0057559C"/>
    <w:rsid w:val="00576181"/>
    <w:rsid w:val="00581261"/>
    <w:rsid w:val="005A0463"/>
    <w:rsid w:val="005A527C"/>
    <w:rsid w:val="005C7C13"/>
    <w:rsid w:val="005E5725"/>
    <w:rsid w:val="00600B57"/>
    <w:rsid w:val="00601E2A"/>
    <w:rsid w:val="006248E3"/>
    <w:rsid w:val="00624BD9"/>
    <w:rsid w:val="00626405"/>
    <w:rsid w:val="00642566"/>
    <w:rsid w:val="0067168D"/>
    <w:rsid w:val="00684B6B"/>
    <w:rsid w:val="006C4FA3"/>
    <w:rsid w:val="006E2EB3"/>
    <w:rsid w:val="006E6AC9"/>
    <w:rsid w:val="006F2FEB"/>
    <w:rsid w:val="00717C10"/>
    <w:rsid w:val="00724478"/>
    <w:rsid w:val="00742D52"/>
    <w:rsid w:val="00743EFE"/>
    <w:rsid w:val="00747D94"/>
    <w:rsid w:val="00760894"/>
    <w:rsid w:val="00765075"/>
    <w:rsid w:val="00771F53"/>
    <w:rsid w:val="00773755"/>
    <w:rsid w:val="007B0BDD"/>
    <w:rsid w:val="007C66BA"/>
    <w:rsid w:val="008245F5"/>
    <w:rsid w:val="00841670"/>
    <w:rsid w:val="0085774C"/>
    <w:rsid w:val="00861228"/>
    <w:rsid w:val="008734FB"/>
    <w:rsid w:val="0088658E"/>
    <w:rsid w:val="008F005F"/>
    <w:rsid w:val="008F1F41"/>
    <w:rsid w:val="008F2D0B"/>
    <w:rsid w:val="009024B7"/>
    <w:rsid w:val="0091146F"/>
    <w:rsid w:val="00925904"/>
    <w:rsid w:val="00953710"/>
    <w:rsid w:val="00953D5A"/>
    <w:rsid w:val="00953F21"/>
    <w:rsid w:val="00983047"/>
    <w:rsid w:val="00983B2E"/>
    <w:rsid w:val="009A5330"/>
    <w:rsid w:val="009A5E23"/>
    <w:rsid w:val="009D2558"/>
    <w:rsid w:val="00A55EB0"/>
    <w:rsid w:val="00A61B7B"/>
    <w:rsid w:val="00A76805"/>
    <w:rsid w:val="00AA3487"/>
    <w:rsid w:val="00AC310E"/>
    <w:rsid w:val="00AE3F75"/>
    <w:rsid w:val="00AE5277"/>
    <w:rsid w:val="00B06E92"/>
    <w:rsid w:val="00B11954"/>
    <w:rsid w:val="00B34963"/>
    <w:rsid w:val="00B355EA"/>
    <w:rsid w:val="00B35F73"/>
    <w:rsid w:val="00B44EF9"/>
    <w:rsid w:val="00B47F36"/>
    <w:rsid w:val="00B62972"/>
    <w:rsid w:val="00B62C0E"/>
    <w:rsid w:val="00B840A9"/>
    <w:rsid w:val="00B85D63"/>
    <w:rsid w:val="00B95C24"/>
    <w:rsid w:val="00BA7196"/>
    <w:rsid w:val="00BB2F1B"/>
    <w:rsid w:val="00C15A35"/>
    <w:rsid w:val="00C33391"/>
    <w:rsid w:val="00C67257"/>
    <w:rsid w:val="00C704A3"/>
    <w:rsid w:val="00C75FE9"/>
    <w:rsid w:val="00C91583"/>
    <w:rsid w:val="00CB26BB"/>
    <w:rsid w:val="00CF357B"/>
    <w:rsid w:val="00D00DAD"/>
    <w:rsid w:val="00D14FD7"/>
    <w:rsid w:val="00D5455F"/>
    <w:rsid w:val="00D56A62"/>
    <w:rsid w:val="00D74D74"/>
    <w:rsid w:val="00D9276E"/>
    <w:rsid w:val="00DA0179"/>
    <w:rsid w:val="00DA3B65"/>
    <w:rsid w:val="00DD64FC"/>
    <w:rsid w:val="00DE1DC3"/>
    <w:rsid w:val="00E01C22"/>
    <w:rsid w:val="00E27B91"/>
    <w:rsid w:val="00E30D37"/>
    <w:rsid w:val="00E6755B"/>
    <w:rsid w:val="00E95E78"/>
    <w:rsid w:val="00EA1442"/>
    <w:rsid w:val="00EA4653"/>
    <w:rsid w:val="00EA6841"/>
    <w:rsid w:val="00ED164D"/>
    <w:rsid w:val="00F0171C"/>
    <w:rsid w:val="00F1430F"/>
    <w:rsid w:val="00F222A2"/>
    <w:rsid w:val="00F25334"/>
    <w:rsid w:val="00F36826"/>
    <w:rsid w:val="00F403E3"/>
    <w:rsid w:val="00F57127"/>
    <w:rsid w:val="00F730EA"/>
    <w:rsid w:val="00F87A37"/>
    <w:rsid w:val="00FB0F8D"/>
    <w:rsid w:val="00FC5C9A"/>
    <w:rsid w:val="00FE4209"/>
    <w:rsid w:val="00FE69ED"/>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37E"/>
    <w:rPr>
      <w:color w:val="0000FF" w:themeColor="hyperlink"/>
      <w:u w:val="single"/>
    </w:rPr>
  </w:style>
  <w:style w:type="paragraph" w:styleId="ListParagraph">
    <w:name w:val="List Paragraph"/>
    <w:basedOn w:val="Normal"/>
    <w:uiPriority w:val="34"/>
    <w:qFormat/>
    <w:rsid w:val="00CF357B"/>
    <w:pPr>
      <w:ind w:left="720"/>
      <w:contextualSpacing/>
    </w:pPr>
  </w:style>
  <w:style w:type="paragraph" w:styleId="Header">
    <w:name w:val="header"/>
    <w:basedOn w:val="Normal"/>
    <w:link w:val="HeaderChar"/>
    <w:uiPriority w:val="99"/>
    <w:unhideWhenUsed/>
    <w:rsid w:val="00AC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10E"/>
  </w:style>
  <w:style w:type="paragraph" w:styleId="Footer">
    <w:name w:val="footer"/>
    <w:basedOn w:val="Normal"/>
    <w:link w:val="FooterChar"/>
    <w:uiPriority w:val="99"/>
    <w:unhideWhenUsed/>
    <w:rsid w:val="00AC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1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slcollective.com/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seigner.tv5mond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edagogie.ac-aixmarseille.fr/upload/docs/application/pdf/2012-09/usages_de_ressources_numeriques_am_2012_2012-09-10_10-57-32_538.pdf" TargetMode="External"/><Relationship Id="rId4" Type="http://schemas.openxmlformats.org/officeDocument/2006/relationships/webSettings" Target="webSettings.xml"/><Relationship Id="rId9" Type="http://schemas.openxmlformats.org/officeDocument/2006/relationships/hyperlink" Target="https://www.agirenfranca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7</cp:revision>
  <dcterms:created xsi:type="dcterms:W3CDTF">2019-03-19T08:36:00Z</dcterms:created>
  <dcterms:modified xsi:type="dcterms:W3CDTF">2020-06-18T16:05:00Z</dcterms:modified>
</cp:coreProperties>
</file>